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59" w:type="dxa"/>
        <w:tblInd w:w="-1593" w:type="dxa"/>
        <w:tblLook w:val="04A0"/>
      </w:tblPr>
      <w:tblGrid>
        <w:gridCol w:w="817"/>
        <w:gridCol w:w="6"/>
        <w:gridCol w:w="13636"/>
      </w:tblGrid>
      <w:tr w:rsidR="00116496" w:rsidRPr="00694DC2" w:rsidTr="00244204">
        <w:trPr>
          <w:trHeight w:val="2176"/>
        </w:trPr>
        <w:tc>
          <w:tcPr>
            <w:tcW w:w="14459" w:type="dxa"/>
            <w:gridSpan w:val="3"/>
          </w:tcPr>
          <w:p w:rsidR="00116496" w:rsidRPr="00694DC2" w:rsidRDefault="00116496" w:rsidP="00244204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4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 марта 2016 (пятница). Пленарные доклады</w:t>
            </w:r>
          </w:p>
          <w:p w:rsidR="00116496" w:rsidRPr="00694DC2" w:rsidRDefault="00116496" w:rsidP="00244204">
            <w:pPr>
              <w:jc w:val="center"/>
              <w:outlineLv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4DC2">
              <w:rPr>
                <w:rFonts w:ascii="Times New Roman" w:hAnsi="Times New Roman" w:cs="Times New Roman"/>
                <w:i/>
                <w:sz w:val="28"/>
                <w:szCs w:val="28"/>
              </w:rPr>
              <w:t>Конференц-зал №210, 2 этаж</w:t>
            </w:r>
          </w:p>
          <w:p w:rsidR="00116496" w:rsidRPr="00694DC2" w:rsidRDefault="00116496" w:rsidP="0024420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4DC2">
              <w:rPr>
                <w:rFonts w:ascii="Arial" w:eastAsia="Calibri" w:hAnsi="Arial" w:cs="Arial"/>
                <w:b/>
                <w:sz w:val="24"/>
                <w:szCs w:val="24"/>
              </w:rPr>
              <w:t>12.00 – 13.20</w:t>
            </w:r>
            <w:r w:rsidRPr="00694DC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694DC2">
              <w:rPr>
                <w:rFonts w:ascii="Arial" w:eastAsia="Calibri" w:hAnsi="Arial" w:cs="Arial"/>
                <w:sz w:val="24"/>
                <w:szCs w:val="24"/>
              </w:rPr>
              <w:t>Регистрация Участников Конференции</w:t>
            </w:r>
          </w:p>
          <w:p w:rsidR="00116496" w:rsidRPr="00694DC2" w:rsidRDefault="00116496" w:rsidP="00244204">
            <w:pPr>
              <w:rPr>
                <w:rFonts w:ascii="Arial" w:hAnsi="Arial" w:cs="Arial"/>
                <w:sz w:val="24"/>
                <w:szCs w:val="24"/>
              </w:rPr>
            </w:pPr>
            <w:r w:rsidRPr="00694DC2">
              <w:rPr>
                <w:rFonts w:ascii="Arial" w:eastAsia="Calibri" w:hAnsi="Arial" w:cs="Arial"/>
                <w:b/>
                <w:sz w:val="24"/>
                <w:szCs w:val="24"/>
              </w:rPr>
              <w:t>13.20 – 13.30</w:t>
            </w:r>
            <w:r w:rsidRPr="00694DC2">
              <w:rPr>
                <w:rFonts w:ascii="Arial" w:eastAsia="Calibri" w:hAnsi="Arial" w:cs="Arial"/>
                <w:sz w:val="24"/>
                <w:szCs w:val="24"/>
              </w:rPr>
              <w:t xml:space="preserve"> – Торжественное Открытие Конференции</w:t>
            </w:r>
          </w:p>
          <w:p w:rsidR="00116496" w:rsidRPr="00694DC2" w:rsidRDefault="00116496" w:rsidP="0024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C2">
              <w:rPr>
                <w:rStyle w:val="a7"/>
                <w:rFonts w:ascii="Arial" w:hAnsi="Arial" w:cs="Arial"/>
                <w:sz w:val="24"/>
                <w:szCs w:val="24"/>
              </w:rPr>
              <w:t>Приветственное слово:</w:t>
            </w:r>
          </w:p>
          <w:p w:rsidR="00116496" w:rsidRDefault="00116496" w:rsidP="00244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DC2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ПОСОХОВА Светлана Тимофеевна</w:t>
            </w:r>
            <w:r w:rsidRPr="00694DC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,</w:t>
            </w:r>
            <w:r w:rsidRPr="00694DC2">
              <w:rPr>
                <w:rFonts w:ascii="Times New Roman" w:hAnsi="Times New Roman" w:cs="Times New Roman"/>
                <w:sz w:val="24"/>
                <w:szCs w:val="24"/>
              </w:rPr>
              <w:t xml:space="preserve"> ректор Института специальной педагогики и психологии им. Рауля </w:t>
            </w:r>
            <w:proofErr w:type="spellStart"/>
            <w:r w:rsidRPr="00694DC2">
              <w:rPr>
                <w:rFonts w:ascii="Times New Roman" w:hAnsi="Times New Roman" w:cs="Times New Roman"/>
                <w:sz w:val="24"/>
                <w:szCs w:val="24"/>
              </w:rPr>
              <w:t>Валленберга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94DC2">
              <w:rPr>
                <w:rFonts w:ascii="Times New Roman" w:hAnsi="Times New Roman" w:cs="Times New Roman"/>
                <w:sz w:val="24"/>
                <w:szCs w:val="24"/>
              </w:rPr>
              <w:t>, доктор психологических наук, профессор.</w:t>
            </w:r>
          </w:p>
          <w:p w:rsidR="00E1237C" w:rsidRPr="00E1237C" w:rsidRDefault="00E1237C" w:rsidP="00244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КУРПАТОВ Владимир Иванович, </w:t>
            </w:r>
            <w:r w:rsidRPr="00E1237C">
              <w:rPr>
                <w:rFonts w:ascii="Times New Roman" w:hAnsi="Times New Roman" w:cs="Times New Roman"/>
                <w:sz w:val="24"/>
                <w:szCs w:val="24"/>
              </w:rPr>
              <w:t>доктор медицинских наук, профессор, главный психотерапевт Комитета по здравоохранению Санкт-Петербурга, заведующий психотерапевтическим центром ГПНД №7 (со стационаром), директор научно-клинического и образовательного центра «Психотерапия и клиническая психология» ГБОУ ВПО «Санкт-Петербургский государственный университет».</w:t>
            </w:r>
          </w:p>
          <w:p w:rsidR="00116496" w:rsidRPr="00E1237C" w:rsidRDefault="00116496" w:rsidP="002442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16496" w:rsidRPr="00694DC2" w:rsidRDefault="00116496" w:rsidP="00244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DC2">
              <w:rPr>
                <w:rFonts w:ascii="Arial" w:hAnsi="Arial" w:cs="Arial"/>
                <w:b/>
                <w:sz w:val="24"/>
                <w:szCs w:val="24"/>
              </w:rPr>
              <w:t>13.30 – 15.30</w:t>
            </w:r>
            <w:r w:rsidRPr="00694DC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694DC2">
              <w:rPr>
                <w:rFonts w:ascii="Arial" w:eastAsia="Calibri" w:hAnsi="Arial" w:cs="Arial"/>
                <w:sz w:val="24"/>
                <w:szCs w:val="24"/>
              </w:rPr>
              <w:t>Пленарное заседание, вы</w:t>
            </w:r>
            <w:r w:rsidRPr="00694DC2">
              <w:rPr>
                <w:rFonts w:ascii="Arial" w:hAnsi="Arial" w:cs="Arial"/>
                <w:sz w:val="24"/>
                <w:szCs w:val="24"/>
              </w:rPr>
              <w:t>ступления докладчиков (1 часть)</w:t>
            </w:r>
          </w:p>
          <w:p w:rsidR="00116496" w:rsidRPr="00694DC2" w:rsidRDefault="00116496" w:rsidP="0024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2">
              <w:rPr>
                <w:rFonts w:ascii="Times New Roman" w:hAnsi="Times New Roman" w:cs="Times New Roman"/>
                <w:b/>
                <w:sz w:val="24"/>
                <w:szCs w:val="24"/>
              </w:rPr>
              <w:t>Формат выступлений:</w:t>
            </w:r>
            <w:r w:rsidRPr="00694DC2">
              <w:rPr>
                <w:rFonts w:ascii="Times New Roman" w:hAnsi="Times New Roman" w:cs="Times New Roman"/>
                <w:sz w:val="24"/>
                <w:szCs w:val="24"/>
              </w:rPr>
              <w:t xml:space="preserve"> 25 минут – доклад, 5 минут – ответы на вопросы</w:t>
            </w:r>
          </w:p>
        </w:tc>
      </w:tr>
      <w:tr w:rsidR="00116496" w:rsidRPr="00694DC2" w:rsidTr="00244204">
        <w:tc>
          <w:tcPr>
            <w:tcW w:w="823" w:type="dxa"/>
            <w:gridSpan w:val="2"/>
            <w:vAlign w:val="center"/>
          </w:tcPr>
          <w:p w:rsidR="00116496" w:rsidRPr="00694DC2" w:rsidRDefault="00116496" w:rsidP="00244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DC2">
              <w:rPr>
                <w:rFonts w:ascii="Arial" w:hAnsi="Arial" w:cs="Arial"/>
                <w:sz w:val="24"/>
                <w:szCs w:val="24"/>
              </w:rPr>
              <w:t>13.30 – 14.00</w:t>
            </w:r>
          </w:p>
        </w:tc>
        <w:tc>
          <w:tcPr>
            <w:tcW w:w="13636" w:type="dxa"/>
          </w:tcPr>
          <w:p w:rsidR="00116496" w:rsidRPr="00694DC2" w:rsidRDefault="00116496" w:rsidP="0024420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4D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ПАВЛОВ Константин Витальевич, </w:t>
            </w:r>
            <w:r w:rsidRPr="00694DC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Восточно-Европейского </w:t>
            </w:r>
            <w:proofErr w:type="spellStart"/>
            <w:r w:rsidRPr="00694DC2">
              <w:rPr>
                <w:rFonts w:ascii="Times New Roman" w:hAnsi="Times New Roman" w:cs="Times New Roman"/>
                <w:sz w:val="24"/>
                <w:szCs w:val="24"/>
              </w:rPr>
              <w:t>Гештальт</w:t>
            </w:r>
            <w:proofErr w:type="spellEnd"/>
            <w:r w:rsidRPr="00694DC2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(ВЕГИ)</w:t>
            </w:r>
            <w:r w:rsidRPr="00694DC2"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медицинских наук. </w:t>
            </w:r>
            <w:r w:rsidRPr="00694DC2">
              <w:rPr>
                <w:rStyle w:val="5yl5"/>
                <w:rFonts w:ascii="Times New Roman" w:hAnsi="Times New Roman" w:cs="Times New Roman"/>
              </w:rPr>
              <w:t xml:space="preserve">Член Правления </w:t>
            </w:r>
            <w:proofErr w:type="spellStart"/>
            <w:r w:rsidRPr="00694DC2">
              <w:rPr>
                <w:rStyle w:val="5yl5"/>
                <w:rFonts w:ascii="Times New Roman" w:hAnsi="Times New Roman" w:cs="Times New Roman"/>
              </w:rPr>
              <w:t>International</w:t>
            </w:r>
            <w:proofErr w:type="spellEnd"/>
            <w:r w:rsidRPr="00694DC2">
              <w:rPr>
                <w:rStyle w:val="5yl5"/>
                <w:rFonts w:ascii="Times New Roman" w:hAnsi="Times New Roman" w:cs="Times New Roman"/>
              </w:rPr>
              <w:t xml:space="preserve"> </w:t>
            </w:r>
            <w:proofErr w:type="spellStart"/>
            <w:r w:rsidRPr="00694DC2">
              <w:rPr>
                <w:rStyle w:val="5yl5"/>
                <w:rFonts w:ascii="Times New Roman" w:hAnsi="Times New Roman" w:cs="Times New Roman"/>
              </w:rPr>
              <w:t>Association</w:t>
            </w:r>
            <w:proofErr w:type="spellEnd"/>
            <w:r w:rsidRPr="00694DC2">
              <w:rPr>
                <w:rStyle w:val="5yl5"/>
                <w:rFonts w:ascii="Times New Roman" w:hAnsi="Times New Roman" w:cs="Times New Roman"/>
              </w:rPr>
              <w:t xml:space="preserve"> </w:t>
            </w:r>
            <w:proofErr w:type="spellStart"/>
            <w:r w:rsidRPr="00694DC2">
              <w:rPr>
                <w:rStyle w:val="5yl5"/>
                <w:rFonts w:ascii="Times New Roman" w:hAnsi="Times New Roman" w:cs="Times New Roman"/>
              </w:rPr>
              <w:t>for</w:t>
            </w:r>
            <w:proofErr w:type="spellEnd"/>
            <w:r w:rsidRPr="00694DC2">
              <w:rPr>
                <w:rStyle w:val="5yl5"/>
                <w:rFonts w:ascii="Times New Roman" w:hAnsi="Times New Roman" w:cs="Times New Roman"/>
              </w:rPr>
              <w:t xml:space="preserve"> </w:t>
            </w:r>
            <w:proofErr w:type="spellStart"/>
            <w:r w:rsidRPr="00694DC2">
              <w:rPr>
                <w:rStyle w:val="5yl5"/>
                <w:rFonts w:ascii="Times New Roman" w:hAnsi="Times New Roman" w:cs="Times New Roman"/>
              </w:rPr>
              <w:t>Gestalt</w:t>
            </w:r>
            <w:proofErr w:type="spellEnd"/>
            <w:r w:rsidRPr="00694DC2">
              <w:rPr>
                <w:rStyle w:val="5yl5"/>
                <w:rFonts w:ascii="Times New Roman" w:hAnsi="Times New Roman" w:cs="Times New Roman"/>
              </w:rPr>
              <w:t xml:space="preserve"> </w:t>
            </w:r>
            <w:proofErr w:type="spellStart"/>
            <w:r w:rsidRPr="00694DC2">
              <w:rPr>
                <w:rStyle w:val="5yl5"/>
                <w:rFonts w:ascii="Times New Roman" w:hAnsi="Times New Roman" w:cs="Times New Roman"/>
              </w:rPr>
              <w:t>In</w:t>
            </w:r>
            <w:proofErr w:type="spellEnd"/>
            <w:r w:rsidRPr="00694DC2">
              <w:rPr>
                <w:rStyle w:val="5yl5"/>
                <w:rFonts w:ascii="Times New Roman" w:hAnsi="Times New Roman" w:cs="Times New Roman"/>
              </w:rPr>
              <w:t xml:space="preserve"> </w:t>
            </w:r>
            <w:proofErr w:type="spellStart"/>
            <w:r w:rsidRPr="00694DC2">
              <w:rPr>
                <w:rStyle w:val="5yl5"/>
                <w:rFonts w:ascii="Times New Roman" w:hAnsi="Times New Roman" w:cs="Times New Roman"/>
              </w:rPr>
              <w:t>Organizations</w:t>
            </w:r>
            <w:proofErr w:type="spellEnd"/>
            <w:r w:rsidRPr="00694DC2">
              <w:rPr>
                <w:rStyle w:val="5yl5"/>
                <w:rFonts w:ascii="Times New Roman" w:hAnsi="Times New Roman" w:cs="Times New Roman"/>
              </w:rPr>
              <w:t xml:space="preserve"> (INTAGIO).</w:t>
            </w:r>
            <w:r w:rsidRPr="00694DC2">
              <w:rPr>
                <w:rFonts w:ascii="Times New Roman" w:hAnsi="Times New Roman" w:cs="Times New Roman"/>
                <w:sz w:val="24"/>
                <w:szCs w:val="24"/>
              </w:rPr>
              <w:t xml:space="preserve"> Вице-президент Ассоциации психологического 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ультирования Санкт-Петербурга, ч</w:t>
            </w:r>
            <w:r w:rsidRPr="00694DC2">
              <w:rPr>
                <w:rFonts w:ascii="Times New Roman" w:hAnsi="Times New Roman" w:cs="Times New Roman"/>
                <w:sz w:val="24"/>
                <w:szCs w:val="24"/>
              </w:rPr>
              <w:t>лен Координационного совета Российской Психотерапевтической Ассоциации (РПА).</w:t>
            </w:r>
          </w:p>
          <w:p w:rsidR="00116496" w:rsidRPr="00694DC2" w:rsidRDefault="00116496" w:rsidP="002442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4DC2">
              <w:rPr>
                <w:rFonts w:ascii="Arial" w:hAnsi="Arial" w:cs="Arial"/>
                <w:b/>
                <w:sz w:val="24"/>
                <w:szCs w:val="24"/>
              </w:rPr>
              <w:t xml:space="preserve">«20 лет ВЕГИ. Из чего мы выросли, чем мы дышим, куда </w:t>
            </w:r>
            <w:proofErr w:type="gramStart"/>
            <w:r w:rsidRPr="00694DC2">
              <w:rPr>
                <w:rFonts w:ascii="Arial" w:hAnsi="Arial" w:cs="Arial"/>
                <w:b/>
                <w:sz w:val="24"/>
                <w:szCs w:val="24"/>
              </w:rPr>
              <w:t>идём и что будет</w:t>
            </w:r>
            <w:proofErr w:type="gramEnd"/>
            <w:r w:rsidRPr="00694DC2">
              <w:rPr>
                <w:rFonts w:ascii="Arial" w:hAnsi="Arial" w:cs="Arial"/>
                <w:b/>
                <w:sz w:val="24"/>
                <w:szCs w:val="24"/>
              </w:rPr>
              <w:t xml:space="preserve"> завтра?»</w:t>
            </w:r>
          </w:p>
          <w:p w:rsidR="00116496" w:rsidRPr="00694DC2" w:rsidRDefault="00116496" w:rsidP="0024420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496" w:rsidRPr="00694DC2" w:rsidTr="00244204">
        <w:tc>
          <w:tcPr>
            <w:tcW w:w="823" w:type="dxa"/>
            <w:gridSpan w:val="2"/>
            <w:vAlign w:val="center"/>
          </w:tcPr>
          <w:p w:rsidR="00116496" w:rsidRPr="00694DC2" w:rsidRDefault="00116496" w:rsidP="00244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DC2">
              <w:rPr>
                <w:rFonts w:ascii="Arial" w:hAnsi="Arial" w:cs="Arial"/>
                <w:sz w:val="24"/>
                <w:szCs w:val="24"/>
              </w:rPr>
              <w:t>14.00 – 14.30</w:t>
            </w:r>
          </w:p>
        </w:tc>
        <w:tc>
          <w:tcPr>
            <w:tcW w:w="13636" w:type="dxa"/>
          </w:tcPr>
          <w:p w:rsidR="00116496" w:rsidRPr="00694DC2" w:rsidRDefault="00116496" w:rsidP="00244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D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БАБИН Сергей Михайлович, </w:t>
            </w:r>
            <w:r w:rsidRPr="00694DC2">
              <w:rPr>
                <w:rFonts w:ascii="Times New Roman" w:hAnsi="Times New Roman" w:cs="Times New Roman"/>
                <w:sz w:val="24"/>
                <w:szCs w:val="24"/>
              </w:rPr>
              <w:t>доктор медицинских наук, заведующий кафедрой психотерапии и сексологии Северо-Западного государственного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ицинского университета им. И.И. Мечникова». С февраля 2016 </w:t>
            </w:r>
            <w:r w:rsidRPr="00694DC2">
              <w:rPr>
                <w:rFonts w:ascii="Times New Roman" w:hAnsi="Times New Roman" w:cs="Times New Roman"/>
                <w:sz w:val="24"/>
                <w:szCs w:val="24"/>
              </w:rPr>
              <w:t>г. президент Российской Психотерапевтической Ассоциации (РПА). Врач-психотерапевт высшей категории. Член редакционного совета журналов «Психическое здоровье», «Психотерапия», «Медицинская психология в России», «Вестник психотерапии». Входит в состав Общественного совета по вопросам психического здоровья при главном специалисте-эксперте психиатре Минздрава РФ. Руководитель Русскоязычной Группы Международного Общества Психологических и Социальных Подходов к Психозам (ISPS RU). Действительный член Восточно-Европейской ассоциации экзистенциальной терапии (ВЕАЭТ), член исполкома Российского Общества Психиатров (РОП).</w:t>
            </w:r>
          </w:p>
          <w:p w:rsidR="00116496" w:rsidRPr="00694DC2" w:rsidRDefault="00116496" w:rsidP="002442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4DC2">
              <w:rPr>
                <w:rFonts w:ascii="Arial" w:hAnsi="Arial" w:cs="Arial"/>
                <w:b/>
                <w:sz w:val="24"/>
                <w:szCs w:val="24"/>
              </w:rPr>
              <w:t xml:space="preserve">«Российская психотерапия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694DC2">
              <w:rPr>
                <w:rFonts w:ascii="Arial" w:hAnsi="Arial" w:cs="Arial"/>
                <w:b/>
                <w:sz w:val="24"/>
                <w:szCs w:val="24"/>
              </w:rPr>
              <w:t xml:space="preserve"> Камо </w:t>
            </w:r>
            <w:proofErr w:type="spellStart"/>
            <w:r w:rsidRPr="00694DC2">
              <w:rPr>
                <w:rFonts w:ascii="Arial" w:hAnsi="Arial" w:cs="Arial"/>
                <w:b/>
                <w:sz w:val="24"/>
                <w:szCs w:val="24"/>
              </w:rPr>
              <w:t>грядеши</w:t>
            </w:r>
            <w:proofErr w:type="spellEnd"/>
            <w:r w:rsidRPr="00694DC2">
              <w:rPr>
                <w:rFonts w:ascii="Arial" w:hAnsi="Arial" w:cs="Arial"/>
                <w:b/>
                <w:sz w:val="24"/>
                <w:szCs w:val="24"/>
              </w:rPr>
              <w:t>?»</w:t>
            </w:r>
          </w:p>
          <w:p w:rsidR="00116496" w:rsidRPr="00694DC2" w:rsidRDefault="00116496" w:rsidP="00244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496" w:rsidRPr="00694DC2" w:rsidTr="00244204">
        <w:tc>
          <w:tcPr>
            <w:tcW w:w="823" w:type="dxa"/>
            <w:gridSpan w:val="2"/>
            <w:vAlign w:val="center"/>
          </w:tcPr>
          <w:p w:rsidR="00116496" w:rsidRPr="00694DC2" w:rsidRDefault="00116496" w:rsidP="00244204">
            <w:pPr>
              <w:jc w:val="center"/>
              <w:rPr>
                <w:rStyle w:val="5yl5"/>
                <w:rFonts w:ascii="Arial" w:hAnsi="Arial" w:cs="Arial"/>
                <w:sz w:val="24"/>
                <w:szCs w:val="24"/>
              </w:rPr>
            </w:pPr>
            <w:r w:rsidRPr="00694DC2">
              <w:rPr>
                <w:rStyle w:val="5yl5"/>
                <w:rFonts w:ascii="Arial" w:hAnsi="Arial" w:cs="Arial"/>
                <w:sz w:val="24"/>
                <w:szCs w:val="24"/>
              </w:rPr>
              <w:t>14.30 – 15.00</w:t>
            </w:r>
          </w:p>
          <w:p w:rsidR="00116496" w:rsidRPr="00694DC2" w:rsidRDefault="00116496" w:rsidP="00244204">
            <w:pPr>
              <w:jc w:val="center"/>
              <w:rPr>
                <w:rStyle w:val="5yl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6" w:type="dxa"/>
          </w:tcPr>
          <w:p w:rsidR="00116496" w:rsidRPr="00694DC2" w:rsidRDefault="00116496" w:rsidP="00244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D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СЛАВИНСКИЙ</w:t>
            </w:r>
            <w:r w:rsidRPr="00694D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Дмитрий Анатольевич</w:t>
            </w:r>
            <w:r w:rsidRPr="00694DC2">
              <w:rPr>
                <w:rFonts w:ascii="Times New Roman" w:hAnsi="Times New Roman" w:cs="Times New Roman"/>
                <w:sz w:val="24"/>
                <w:szCs w:val="24"/>
              </w:rPr>
              <w:t>, кандидат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иологических наук, доцент, и.о. </w:t>
            </w:r>
            <w:r w:rsidRPr="00694DC2">
              <w:rPr>
                <w:rFonts w:ascii="Times New Roman" w:hAnsi="Times New Roman" w:cs="Times New Roman"/>
                <w:sz w:val="24"/>
                <w:szCs w:val="24"/>
              </w:rPr>
              <w:t>заведующего кафедрой Экологической безопасности и устойчивого развития регионов, Институт Наук о Земле Санкт-Петербургского Государственного Университета (СПбГУ).</w:t>
            </w:r>
          </w:p>
          <w:p w:rsidR="00116496" w:rsidRPr="00694DC2" w:rsidRDefault="00116496" w:rsidP="00244204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4DC2">
              <w:rPr>
                <w:rFonts w:ascii="Arial" w:hAnsi="Arial" w:cs="Arial"/>
                <w:b/>
                <w:sz w:val="24"/>
                <w:szCs w:val="24"/>
              </w:rPr>
              <w:t>«Пути развития Цивилизации: новые цели Человека, Человечества, Космонавтики»</w:t>
            </w:r>
          </w:p>
          <w:p w:rsidR="00116496" w:rsidRPr="00694DC2" w:rsidRDefault="00116496" w:rsidP="00244204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116496" w:rsidRPr="00694DC2" w:rsidTr="00244204">
        <w:tc>
          <w:tcPr>
            <w:tcW w:w="823" w:type="dxa"/>
            <w:gridSpan w:val="2"/>
            <w:vAlign w:val="center"/>
          </w:tcPr>
          <w:p w:rsidR="00116496" w:rsidRPr="00694DC2" w:rsidRDefault="00116496" w:rsidP="00244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DC2">
              <w:rPr>
                <w:rFonts w:ascii="Arial" w:hAnsi="Arial" w:cs="Arial"/>
                <w:sz w:val="24"/>
                <w:szCs w:val="24"/>
              </w:rPr>
              <w:t>15.00 – 15.30</w:t>
            </w:r>
          </w:p>
        </w:tc>
        <w:tc>
          <w:tcPr>
            <w:tcW w:w="13636" w:type="dxa"/>
          </w:tcPr>
          <w:p w:rsidR="00116496" w:rsidRPr="00694DC2" w:rsidRDefault="00116496" w:rsidP="002442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D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ИЗВЕКОВ Аркадий Игоревич</w:t>
            </w:r>
            <w:r w:rsidRPr="0069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философских наук, доцент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ИСПи</w:t>
            </w:r>
            <w:r w:rsidRPr="0069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9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Рауля </w:t>
            </w:r>
            <w:proofErr w:type="spellStart"/>
            <w:r w:rsidRPr="0069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Валленберга</w:t>
            </w:r>
            <w:proofErr w:type="spellEnd"/>
            <w:r w:rsidRPr="0069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94D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ь студенческого научного клуба «Метафизика культуры»</w:t>
            </w:r>
            <w:r w:rsidRPr="00694D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496" w:rsidRPr="00694DC2" w:rsidRDefault="00116496" w:rsidP="00244204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4D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«Качество жизни и кризис идентичности личности»</w:t>
            </w:r>
          </w:p>
          <w:p w:rsidR="00116496" w:rsidRPr="00694DC2" w:rsidRDefault="00116496" w:rsidP="002442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6496" w:rsidRPr="00694DC2" w:rsidTr="00244204">
        <w:tc>
          <w:tcPr>
            <w:tcW w:w="14459" w:type="dxa"/>
            <w:gridSpan w:val="3"/>
          </w:tcPr>
          <w:p w:rsidR="00116496" w:rsidRPr="00694DC2" w:rsidRDefault="00116496" w:rsidP="002442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15.30 – 16.00</w:t>
            </w:r>
            <w:r w:rsidRPr="00694DC2">
              <w:rPr>
                <w:rFonts w:ascii="Arial" w:hAnsi="Arial" w:cs="Arial"/>
                <w:sz w:val="24"/>
                <w:szCs w:val="24"/>
              </w:rPr>
              <w:t xml:space="preserve"> – Дискуссия участников</w:t>
            </w:r>
          </w:p>
          <w:p w:rsidR="00116496" w:rsidRPr="00694DC2" w:rsidRDefault="00116496" w:rsidP="0024420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16.00</w:t>
            </w:r>
            <w:r w:rsidRPr="00694DC2"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/>
                <w:sz w:val="24"/>
                <w:szCs w:val="24"/>
              </w:rPr>
              <w:t>7.0</w:t>
            </w:r>
            <w:r w:rsidRPr="00694DC2"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  <w:r w:rsidRPr="00694DC2">
              <w:rPr>
                <w:rFonts w:ascii="Arial" w:eastAsia="Calibri" w:hAnsi="Arial" w:cs="Arial"/>
                <w:sz w:val="24"/>
                <w:szCs w:val="24"/>
              </w:rPr>
              <w:t xml:space="preserve"> – Обеденный перерыв</w:t>
            </w:r>
          </w:p>
        </w:tc>
      </w:tr>
      <w:tr w:rsidR="00116496" w:rsidRPr="00694DC2" w:rsidTr="00244204">
        <w:trPr>
          <w:trHeight w:val="441"/>
        </w:trPr>
        <w:tc>
          <w:tcPr>
            <w:tcW w:w="14459" w:type="dxa"/>
            <w:gridSpan w:val="3"/>
          </w:tcPr>
          <w:p w:rsidR="00116496" w:rsidRPr="00694DC2" w:rsidRDefault="00FC2099" w:rsidP="0024420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 – 19.0</w:t>
            </w:r>
            <w:r w:rsidR="00116496" w:rsidRPr="00694DC2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16496" w:rsidRPr="00694DC2">
              <w:rPr>
                <w:rFonts w:ascii="Arial" w:eastAsia="Calibri" w:hAnsi="Arial" w:cs="Arial"/>
                <w:sz w:val="24"/>
                <w:szCs w:val="24"/>
              </w:rPr>
              <w:t xml:space="preserve"> – </w:t>
            </w:r>
            <w:r w:rsidR="00116496" w:rsidRPr="00694DC2">
              <w:rPr>
                <w:rFonts w:ascii="Arial" w:eastAsia="Calibri" w:hAnsi="Arial" w:cs="Arial"/>
                <w:color w:val="000000"/>
                <w:sz w:val="24"/>
                <w:szCs w:val="24"/>
              </w:rPr>
              <w:t>Пленарное заседание, выступления докладчиков (2 часть)</w:t>
            </w:r>
          </w:p>
          <w:p w:rsidR="00116496" w:rsidRPr="00694DC2" w:rsidRDefault="00116496" w:rsidP="0024420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94DC2">
              <w:rPr>
                <w:rFonts w:ascii="Times New Roman" w:hAnsi="Times New Roman" w:cs="Times New Roman"/>
                <w:b/>
                <w:sz w:val="24"/>
                <w:szCs w:val="24"/>
              </w:rPr>
              <w:t>Формат выступлений:</w:t>
            </w:r>
            <w:r w:rsidRPr="00694DC2">
              <w:rPr>
                <w:rFonts w:ascii="Times New Roman" w:hAnsi="Times New Roman" w:cs="Times New Roman"/>
                <w:sz w:val="24"/>
                <w:szCs w:val="24"/>
              </w:rPr>
              <w:t xml:space="preserve"> 25 минут – доклад, 5 минут – ответы на вопросы</w:t>
            </w:r>
          </w:p>
        </w:tc>
      </w:tr>
      <w:tr w:rsidR="00116496" w:rsidRPr="00694DC2" w:rsidTr="00244204">
        <w:tc>
          <w:tcPr>
            <w:tcW w:w="817" w:type="dxa"/>
            <w:vAlign w:val="center"/>
          </w:tcPr>
          <w:p w:rsidR="00116496" w:rsidRPr="00694DC2" w:rsidRDefault="00116496" w:rsidP="00244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</w:t>
            </w:r>
            <w:r w:rsidRPr="00694DC2">
              <w:rPr>
                <w:rFonts w:ascii="Arial" w:hAnsi="Arial" w:cs="Arial"/>
                <w:sz w:val="24"/>
                <w:szCs w:val="24"/>
              </w:rPr>
              <w:t>0 – 17.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94D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42" w:type="dxa"/>
            <w:gridSpan w:val="2"/>
          </w:tcPr>
          <w:p w:rsidR="00116496" w:rsidRPr="00694DC2" w:rsidRDefault="00116496" w:rsidP="0024420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4D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РЕШЕТНИКОВ Михаил Михайлович</w:t>
            </w:r>
            <w:r w:rsidRPr="00694DC2">
              <w:rPr>
                <w:rFonts w:ascii="Times New Roman" w:hAnsi="Times New Roman" w:cs="Times New Roman"/>
                <w:sz w:val="24"/>
                <w:szCs w:val="24"/>
              </w:rPr>
              <w:t>, Заслуженный деятель науки РФ, доктор психологических наук, профессор. Ректор Восточно-Европейского Института Психоанализа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(ВЕИП)</w:t>
            </w:r>
            <w:r w:rsidRPr="00694DC2">
              <w:rPr>
                <w:rFonts w:ascii="Times New Roman" w:hAnsi="Times New Roman" w:cs="Times New Roman"/>
                <w:sz w:val="24"/>
                <w:szCs w:val="24"/>
              </w:rPr>
              <w:t xml:space="preserve">, Вице-президент Санкт-Петербургского Психологического Общества, член Президиума РПО, член Всемирного Совета по Психотерапии, Европейской Ассоциации Психотерапии и </w:t>
            </w:r>
            <w:proofErr w:type="spellStart"/>
            <w:proofErr w:type="gramStart"/>
            <w:r w:rsidRPr="00694DC2">
              <w:rPr>
                <w:rFonts w:ascii="Times New Roman" w:hAnsi="Times New Roman" w:cs="Times New Roman"/>
                <w:sz w:val="24"/>
                <w:szCs w:val="24"/>
              </w:rPr>
              <w:t>Паст-Президент</w:t>
            </w:r>
            <w:proofErr w:type="spellEnd"/>
            <w:proofErr w:type="gramEnd"/>
            <w:r w:rsidRPr="00694DC2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Европейской Конфедерации Психоаналитической Психотерапии.</w:t>
            </w:r>
          </w:p>
          <w:p w:rsidR="00116496" w:rsidRPr="00694DC2" w:rsidRDefault="00116496" w:rsidP="00244204">
            <w:pPr>
              <w:jc w:val="both"/>
              <w:rPr>
                <w:rStyle w:val="5yl5"/>
                <w:rFonts w:ascii="Arial" w:hAnsi="Arial" w:cs="Arial"/>
                <w:b/>
                <w:sz w:val="24"/>
                <w:szCs w:val="24"/>
              </w:rPr>
            </w:pPr>
            <w:r w:rsidRPr="00694DC2">
              <w:rPr>
                <w:rStyle w:val="5yl5"/>
                <w:rFonts w:ascii="Arial" w:hAnsi="Arial" w:cs="Arial"/>
                <w:b/>
                <w:sz w:val="24"/>
                <w:szCs w:val="24"/>
              </w:rPr>
              <w:t xml:space="preserve">«Современный психоанализ </w:t>
            </w:r>
            <w:r>
              <w:rPr>
                <w:rStyle w:val="5yl5"/>
                <w:rFonts w:ascii="Arial" w:hAnsi="Arial" w:cs="Arial"/>
                <w:b/>
                <w:sz w:val="24"/>
                <w:szCs w:val="24"/>
              </w:rPr>
              <w:t>–</w:t>
            </w:r>
            <w:r w:rsidRPr="00694DC2">
              <w:rPr>
                <w:rStyle w:val="5yl5"/>
                <w:rFonts w:ascii="Arial" w:hAnsi="Arial" w:cs="Arial"/>
                <w:b/>
                <w:sz w:val="24"/>
                <w:szCs w:val="24"/>
              </w:rPr>
              <w:t xml:space="preserve"> теория и практика»</w:t>
            </w:r>
          </w:p>
          <w:p w:rsidR="00116496" w:rsidRPr="00694DC2" w:rsidRDefault="00116496" w:rsidP="00244204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116496" w:rsidRPr="00694DC2" w:rsidTr="00244204">
        <w:tc>
          <w:tcPr>
            <w:tcW w:w="817" w:type="dxa"/>
            <w:vAlign w:val="center"/>
          </w:tcPr>
          <w:p w:rsidR="00116496" w:rsidRPr="00694DC2" w:rsidRDefault="00116496" w:rsidP="00244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</w:t>
            </w:r>
            <w:r w:rsidR="009A57DC">
              <w:rPr>
                <w:rFonts w:ascii="Arial" w:hAnsi="Arial" w:cs="Arial"/>
                <w:sz w:val="24"/>
                <w:szCs w:val="24"/>
              </w:rPr>
              <w:t>0 – 18</w:t>
            </w:r>
            <w:r w:rsidRPr="00694DC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4D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42" w:type="dxa"/>
            <w:gridSpan w:val="2"/>
          </w:tcPr>
          <w:p w:rsidR="009C7EF0" w:rsidRPr="00694DC2" w:rsidRDefault="009C7EF0" w:rsidP="009C7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D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ЛЕГÁ Олег Эдуардович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4DC2"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наук, основатель и владелец сети пекарен-кондитерских «Буше», сертифицированный выпускник проекта ВЕГИ по Организационному Развитию «</w:t>
            </w:r>
            <w:proofErr w:type="spellStart"/>
            <w:r w:rsidRPr="00694DC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94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C2">
              <w:rPr>
                <w:rFonts w:ascii="Times New Roman" w:hAnsi="Times New Roman" w:cs="Times New Roman"/>
                <w:sz w:val="24"/>
                <w:szCs w:val="24"/>
              </w:rPr>
              <w:t>Cleveland</w:t>
            </w:r>
            <w:proofErr w:type="spellEnd"/>
            <w:r w:rsidRPr="00694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DC2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proofErr w:type="spellEnd"/>
            <w:r w:rsidRPr="00694DC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C7EF0" w:rsidRDefault="009C7EF0" w:rsidP="009C7EF0">
            <w:pPr>
              <w:jc w:val="both"/>
              <w:rPr>
                <w:rStyle w:val="5yl5"/>
                <w:rFonts w:ascii="Arial" w:hAnsi="Arial" w:cs="Arial"/>
                <w:b/>
                <w:sz w:val="24"/>
                <w:szCs w:val="24"/>
              </w:rPr>
            </w:pPr>
            <w:r w:rsidRPr="00D43903">
              <w:rPr>
                <w:rStyle w:val="5yl5"/>
                <w:rFonts w:ascii="Arial" w:hAnsi="Arial" w:cs="Arial"/>
                <w:b/>
                <w:sz w:val="24"/>
                <w:szCs w:val="24"/>
              </w:rPr>
              <w:t>«</w:t>
            </w:r>
            <w:r>
              <w:rPr>
                <w:rStyle w:val="5yl5"/>
                <w:rFonts w:ascii="Arial" w:hAnsi="Arial" w:cs="Arial"/>
                <w:b/>
                <w:sz w:val="24"/>
                <w:szCs w:val="24"/>
              </w:rPr>
              <w:t>То Б</w:t>
            </w:r>
            <w:r w:rsidRPr="00D43903">
              <w:rPr>
                <w:rStyle w:val="5yl5"/>
                <w:rFonts w:ascii="Arial" w:hAnsi="Arial" w:cs="Arial"/>
                <w:b/>
                <w:sz w:val="24"/>
                <w:szCs w:val="24"/>
              </w:rPr>
              <w:t>удда, то воин. О профессиональной позиции консультанта или руководителя в организации»</w:t>
            </w:r>
          </w:p>
          <w:p w:rsidR="00116496" w:rsidRPr="00694DC2" w:rsidRDefault="00116496" w:rsidP="009C7E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6496" w:rsidRPr="00694DC2" w:rsidTr="00244204">
        <w:tc>
          <w:tcPr>
            <w:tcW w:w="817" w:type="dxa"/>
            <w:vAlign w:val="center"/>
          </w:tcPr>
          <w:p w:rsidR="00116496" w:rsidRPr="00694DC2" w:rsidRDefault="00116496" w:rsidP="00244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</w:t>
            </w:r>
            <w:r w:rsidRPr="00694DC2">
              <w:rPr>
                <w:rFonts w:ascii="Arial" w:hAnsi="Arial" w:cs="Arial"/>
                <w:sz w:val="24"/>
                <w:szCs w:val="24"/>
              </w:rPr>
              <w:t>0 – 18.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94D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42" w:type="dxa"/>
            <w:gridSpan w:val="2"/>
          </w:tcPr>
          <w:p w:rsidR="009C7EF0" w:rsidRPr="00694DC2" w:rsidRDefault="009C7EF0" w:rsidP="009C7E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D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ХЛОМОВ Даниил </w:t>
            </w:r>
            <w:proofErr w:type="spellStart"/>
            <w:r w:rsidRPr="00694D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Несторович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FD8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(Москва),</w:t>
            </w:r>
            <w:r w:rsidRPr="00694D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94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президент Общества практикующих психологов </w:t>
            </w:r>
            <w:r w:rsidRPr="00694D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4DC2">
              <w:rPr>
                <w:rFonts w:ascii="Times New Roman" w:eastAsia="Calibri" w:hAnsi="Times New Roman" w:cs="Times New Roman"/>
                <w:sz w:val="24"/>
                <w:szCs w:val="24"/>
              </w:rPr>
              <w:t>Гештальт-подход</w:t>
            </w:r>
            <w:proofErr w:type="spellEnd"/>
            <w:r w:rsidRPr="00694D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4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директор программы </w:t>
            </w:r>
            <w:r w:rsidRPr="00694D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Московский </w:t>
            </w:r>
            <w:proofErr w:type="spellStart"/>
            <w:r w:rsidRPr="00694DC2">
              <w:rPr>
                <w:rFonts w:ascii="Times New Roman" w:eastAsia="Calibri" w:hAnsi="Times New Roman" w:cs="Times New Roman"/>
                <w:sz w:val="24"/>
                <w:szCs w:val="24"/>
              </w:rPr>
              <w:t>Гештальт</w:t>
            </w:r>
            <w:proofErr w:type="spellEnd"/>
            <w:r w:rsidRPr="00694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Институт</w:t>
            </w:r>
            <w:r w:rsidRPr="00694DC2">
              <w:rPr>
                <w:rFonts w:ascii="Times New Roman" w:hAnsi="Times New Roman" w:cs="Times New Roman"/>
                <w:sz w:val="24"/>
                <w:szCs w:val="24"/>
              </w:rPr>
              <w:t>» (МГИ)</w:t>
            </w:r>
            <w:r w:rsidRPr="00694DC2">
              <w:rPr>
                <w:rFonts w:ascii="Times New Roman" w:eastAsia="Calibri" w:hAnsi="Times New Roman" w:cs="Times New Roman"/>
                <w:sz w:val="24"/>
                <w:szCs w:val="24"/>
              </w:rPr>
              <w:t>, кандидат психологических наук.</w:t>
            </w:r>
          </w:p>
          <w:p w:rsidR="009C7EF0" w:rsidRPr="00694DC2" w:rsidRDefault="009C7EF0" w:rsidP="009C7EF0">
            <w:pPr>
              <w:jc w:val="both"/>
              <w:rPr>
                <w:rStyle w:val="5yl5"/>
                <w:rFonts w:ascii="Arial" w:hAnsi="Arial" w:cs="Arial"/>
                <w:b/>
                <w:sz w:val="24"/>
                <w:szCs w:val="24"/>
              </w:rPr>
            </w:pPr>
            <w:r w:rsidRPr="00694DC2">
              <w:rPr>
                <w:rStyle w:val="5yl5"/>
                <w:rFonts w:ascii="Arial" w:hAnsi="Arial" w:cs="Arial"/>
                <w:b/>
                <w:sz w:val="24"/>
                <w:szCs w:val="24"/>
              </w:rPr>
              <w:t xml:space="preserve">«Динамическая концепция личности в </w:t>
            </w:r>
            <w:proofErr w:type="spellStart"/>
            <w:r w:rsidRPr="00694DC2">
              <w:rPr>
                <w:rStyle w:val="5yl5"/>
                <w:rFonts w:ascii="Arial" w:hAnsi="Arial" w:cs="Arial"/>
                <w:b/>
                <w:sz w:val="24"/>
                <w:szCs w:val="24"/>
              </w:rPr>
              <w:t>гештальт-терапии</w:t>
            </w:r>
            <w:proofErr w:type="spellEnd"/>
            <w:r w:rsidRPr="00694DC2">
              <w:rPr>
                <w:rStyle w:val="5yl5"/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9C7EF0" w:rsidRPr="00D43903" w:rsidRDefault="009C7EF0" w:rsidP="009C7EF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6496" w:rsidRPr="00694DC2" w:rsidTr="00244204">
        <w:trPr>
          <w:trHeight w:val="1329"/>
        </w:trPr>
        <w:tc>
          <w:tcPr>
            <w:tcW w:w="817" w:type="dxa"/>
            <w:vAlign w:val="center"/>
          </w:tcPr>
          <w:p w:rsidR="00116496" w:rsidRDefault="00116496" w:rsidP="00244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</w:t>
            </w:r>
            <w:r w:rsidRPr="00694DC2"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694DC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4D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42" w:type="dxa"/>
            <w:gridSpan w:val="2"/>
          </w:tcPr>
          <w:p w:rsidR="00116496" w:rsidRPr="00694DC2" w:rsidRDefault="00116496" w:rsidP="00244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D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ТРЕТЬЯК Леонид Леонидович</w:t>
            </w:r>
            <w:r w:rsidRPr="00694DC2">
              <w:rPr>
                <w:rFonts w:ascii="Times New Roman" w:hAnsi="Times New Roman" w:cs="Times New Roman"/>
                <w:sz w:val="24"/>
                <w:szCs w:val="24"/>
              </w:rPr>
              <w:t xml:space="preserve">, врач-психотерапевт, кандидат медицинских наук, старший преподаватель ВЕГИ, руководитель Центра Системного Консультирования «Искусство Перемен», член Координационного совета Российской Психотерапевтической Ассоциации (РПА), руководитель секции </w:t>
            </w:r>
            <w:proofErr w:type="spellStart"/>
            <w:r w:rsidRPr="00694DC2">
              <w:rPr>
                <w:rFonts w:ascii="Times New Roman" w:hAnsi="Times New Roman" w:cs="Times New Roman"/>
                <w:sz w:val="24"/>
                <w:szCs w:val="24"/>
              </w:rPr>
              <w:t>гештальт-терапии</w:t>
            </w:r>
            <w:proofErr w:type="spellEnd"/>
            <w:r w:rsidRPr="00694DC2">
              <w:rPr>
                <w:rFonts w:ascii="Times New Roman" w:hAnsi="Times New Roman" w:cs="Times New Roman"/>
                <w:sz w:val="24"/>
                <w:szCs w:val="24"/>
              </w:rPr>
              <w:t xml:space="preserve"> РПА.</w:t>
            </w:r>
          </w:p>
          <w:p w:rsidR="00116496" w:rsidRPr="00694DC2" w:rsidRDefault="00116496" w:rsidP="002442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4DC2">
              <w:rPr>
                <w:rFonts w:ascii="Arial" w:hAnsi="Arial" w:cs="Arial"/>
                <w:b/>
                <w:sz w:val="24"/>
                <w:szCs w:val="24"/>
              </w:rPr>
              <w:t>«Феноменология пассивной агрессии»</w:t>
            </w:r>
          </w:p>
          <w:p w:rsidR="00116496" w:rsidRPr="00694DC2" w:rsidRDefault="00116496" w:rsidP="0024420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496" w:rsidRPr="00694DC2" w:rsidTr="00244204">
        <w:tc>
          <w:tcPr>
            <w:tcW w:w="14459" w:type="dxa"/>
            <w:gridSpan w:val="3"/>
          </w:tcPr>
          <w:p w:rsidR="00116496" w:rsidRPr="003F3BD9" w:rsidRDefault="00116496" w:rsidP="002442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19.00 – 19.3</w:t>
            </w:r>
            <w:r w:rsidRPr="00694DC2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694DC2">
              <w:rPr>
                <w:rFonts w:ascii="Arial" w:hAnsi="Arial" w:cs="Arial"/>
                <w:sz w:val="24"/>
                <w:szCs w:val="24"/>
              </w:rPr>
              <w:t xml:space="preserve"> – Дискуссия участников. Завершение первого дня.</w:t>
            </w:r>
          </w:p>
        </w:tc>
      </w:tr>
    </w:tbl>
    <w:p w:rsidR="008770F1" w:rsidRDefault="008770F1" w:rsidP="00323E7B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116496" w:rsidRDefault="00116496" w:rsidP="00323E7B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116496" w:rsidRDefault="00116496" w:rsidP="00323E7B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116496" w:rsidRDefault="00116496" w:rsidP="00323E7B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116496" w:rsidRDefault="00116496" w:rsidP="00323E7B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116496" w:rsidRDefault="00116496" w:rsidP="00323E7B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116496" w:rsidRDefault="00116496" w:rsidP="00323E7B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116496" w:rsidRDefault="00116496" w:rsidP="00323E7B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4459" w:type="dxa"/>
        <w:tblInd w:w="-1593" w:type="dxa"/>
        <w:tblLook w:val="04A0"/>
      </w:tblPr>
      <w:tblGrid>
        <w:gridCol w:w="1559"/>
        <w:gridCol w:w="12900"/>
      </w:tblGrid>
      <w:tr w:rsidR="00BF728F" w:rsidRPr="00694DC2" w:rsidTr="005C6A68">
        <w:trPr>
          <w:trHeight w:val="596"/>
        </w:trPr>
        <w:tc>
          <w:tcPr>
            <w:tcW w:w="14459" w:type="dxa"/>
            <w:gridSpan w:val="2"/>
          </w:tcPr>
          <w:p w:rsidR="00BF728F" w:rsidRPr="00694DC2" w:rsidRDefault="00BF728F" w:rsidP="00BF728F">
            <w:pPr>
              <w:jc w:val="center"/>
              <w:outlineLv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4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05 марта 2016 (суббота)</w:t>
            </w:r>
          </w:p>
          <w:p w:rsidR="00BF728F" w:rsidRPr="00694DC2" w:rsidRDefault="00BF728F" w:rsidP="00BF72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4DC2">
              <w:rPr>
                <w:rFonts w:ascii="Arial" w:eastAsia="Calibri" w:hAnsi="Arial" w:cs="Arial"/>
                <w:b/>
                <w:sz w:val="24"/>
                <w:szCs w:val="24"/>
              </w:rPr>
              <w:t>10.30 – 11.00</w:t>
            </w:r>
            <w:r w:rsidRPr="00694DC2">
              <w:rPr>
                <w:rFonts w:ascii="Arial" w:hAnsi="Arial" w:cs="Arial"/>
                <w:sz w:val="24"/>
                <w:szCs w:val="24"/>
              </w:rPr>
              <w:t xml:space="preserve"> – Открытие второ</w:t>
            </w:r>
            <w:r w:rsidRPr="00694DC2">
              <w:rPr>
                <w:rFonts w:ascii="Arial" w:eastAsia="Calibri" w:hAnsi="Arial" w:cs="Arial"/>
                <w:sz w:val="24"/>
                <w:szCs w:val="24"/>
              </w:rPr>
              <w:t>го дня, Общий сбор, Презентация Ведущих и Секций</w:t>
            </w:r>
          </w:p>
          <w:p w:rsidR="00BF728F" w:rsidRPr="00BF728F" w:rsidRDefault="00BF728F" w:rsidP="00BF728F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94DC2">
              <w:rPr>
                <w:rFonts w:ascii="Arial" w:eastAsia="Calibri" w:hAnsi="Arial" w:cs="Arial"/>
                <w:b/>
                <w:sz w:val="24"/>
                <w:szCs w:val="24"/>
              </w:rPr>
              <w:t>11.00 – 13.30</w:t>
            </w:r>
            <w:r w:rsidRPr="00694DC2">
              <w:rPr>
                <w:rFonts w:ascii="Arial" w:eastAsia="Calibri" w:hAnsi="Arial" w:cs="Arial"/>
                <w:sz w:val="24"/>
                <w:szCs w:val="24"/>
              </w:rPr>
              <w:t xml:space="preserve"> – </w:t>
            </w:r>
            <w:r w:rsidRPr="00417C24">
              <w:rPr>
                <w:rFonts w:ascii="Arial" w:eastAsia="Calibri" w:hAnsi="Arial" w:cs="Arial"/>
                <w:i/>
                <w:sz w:val="24"/>
                <w:szCs w:val="24"/>
              </w:rPr>
              <w:t xml:space="preserve">Мастерские, </w:t>
            </w:r>
            <w:proofErr w:type="spellStart"/>
            <w:r w:rsidRPr="00417C24">
              <w:rPr>
                <w:rFonts w:ascii="Arial" w:eastAsia="Calibri" w:hAnsi="Arial" w:cs="Arial"/>
                <w:i/>
                <w:sz w:val="24"/>
                <w:szCs w:val="24"/>
              </w:rPr>
              <w:t>воркшопы</w:t>
            </w:r>
            <w:proofErr w:type="spellEnd"/>
          </w:p>
        </w:tc>
      </w:tr>
      <w:tr w:rsidR="00BF728F" w:rsidRPr="00694DC2" w:rsidTr="001E087C">
        <w:trPr>
          <w:trHeight w:val="592"/>
        </w:trPr>
        <w:tc>
          <w:tcPr>
            <w:tcW w:w="1559" w:type="dxa"/>
          </w:tcPr>
          <w:p w:rsidR="00BF728F" w:rsidRPr="00283632" w:rsidRDefault="00BF728F" w:rsidP="00BF728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№ аудитории</w:t>
            </w:r>
          </w:p>
        </w:tc>
        <w:tc>
          <w:tcPr>
            <w:tcW w:w="12900" w:type="dxa"/>
          </w:tcPr>
          <w:p w:rsidR="00BF728F" w:rsidRPr="00694DC2" w:rsidRDefault="00BF728F" w:rsidP="00BF728F">
            <w:pPr>
              <w:jc w:val="center"/>
              <w:rPr>
                <w:rFonts w:ascii="Times New Roman" w:hAnsi="Times New Roman" w:cs="Times New Roman"/>
              </w:rPr>
            </w:pPr>
            <w:r w:rsidRPr="00694DC2">
              <w:rPr>
                <w:rFonts w:ascii="Arial" w:eastAsia="Calibri" w:hAnsi="Arial" w:cs="Arial"/>
                <w:b/>
                <w:sz w:val="24"/>
                <w:szCs w:val="24"/>
              </w:rPr>
              <w:t>Субботняя линейка мастер-классов, 11.00 – 13.30</w:t>
            </w:r>
          </w:p>
        </w:tc>
      </w:tr>
      <w:tr w:rsidR="00BF728F" w:rsidRPr="00694DC2" w:rsidTr="001E087C">
        <w:trPr>
          <w:trHeight w:val="592"/>
        </w:trPr>
        <w:tc>
          <w:tcPr>
            <w:tcW w:w="1559" w:type="dxa"/>
            <w:vAlign w:val="center"/>
          </w:tcPr>
          <w:p w:rsidR="00BF728F" w:rsidRPr="00694DC2" w:rsidRDefault="00BF728F" w:rsidP="00BF7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</w:tcPr>
          <w:p w:rsidR="00BF728F" w:rsidRPr="00694DC2" w:rsidRDefault="00BF728F" w:rsidP="00BF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D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ПЯТКИНА Лариса Валерьевна</w:t>
            </w:r>
            <w:r w:rsidRPr="00694DC2">
              <w:rPr>
                <w:rFonts w:ascii="Times New Roman" w:hAnsi="Times New Roman" w:cs="Times New Roman"/>
                <w:sz w:val="24"/>
                <w:szCs w:val="24"/>
              </w:rPr>
              <w:t>, врач-психотерапевт, специалист по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 с детьми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гештальт-подходе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728F" w:rsidRPr="00694DC2" w:rsidRDefault="00BF728F" w:rsidP="00BF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D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ИРТУГАНОВА Мария Валерьевна</w:t>
            </w:r>
            <w:r w:rsidRPr="00694DC2">
              <w:rPr>
                <w:rFonts w:ascii="Times New Roman" w:hAnsi="Times New Roman" w:cs="Times New Roman"/>
                <w:sz w:val="24"/>
                <w:szCs w:val="24"/>
              </w:rPr>
              <w:t xml:space="preserve">, психолог, специалист по работе с детьми в </w:t>
            </w:r>
            <w:proofErr w:type="spellStart"/>
            <w:r w:rsidRPr="00694DC2">
              <w:rPr>
                <w:rFonts w:ascii="Times New Roman" w:hAnsi="Times New Roman" w:cs="Times New Roman"/>
                <w:sz w:val="24"/>
                <w:szCs w:val="24"/>
              </w:rPr>
              <w:t>гештальт-подходе</w:t>
            </w:r>
            <w:proofErr w:type="spellEnd"/>
            <w:r w:rsidRPr="00694D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4DC2">
              <w:rPr>
                <w:rFonts w:ascii="Times New Roman" w:hAnsi="Times New Roman" w:cs="Times New Roman"/>
                <w:sz w:val="24"/>
                <w:szCs w:val="24"/>
              </w:rPr>
              <w:t>монтессори-педагог</w:t>
            </w:r>
            <w:proofErr w:type="spellEnd"/>
            <w:r w:rsidRPr="00694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728F" w:rsidRPr="00694DC2" w:rsidRDefault="00BF728F" w:rsidP="00BF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8F" w:rsidRPr="00694DC2" w:rsidRDefault="00BF728F" w:rsidP="00BF72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4DC2">
              <w:rPr>
                <w:rFonts w:ascii="Arial" w:hAnsi="Arial" w:cs="Arial"/>
                <w:b/>
                <w:sz w:val="24"/>
                <w:szCs w:val="24"/>
              </w:rPr>
              <w:t>«Игровая терапия. Р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абота с куклами-марионетками в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Г</w:t>
            </w:r>
            <w:r w:rsidRPr="00694DC2">
              <w:rPr>
                <w:rFonts w:ascii="Arial" w:hAnsi="Arial" w:cs="Arial"/>
                <w:b/>
                <w:sz w:val="24"/>
                <w:szCs w:val="24"/>
              </w:rPr>
              <w:t>ештальт-подходе</w:t>
            </w:r>
            <w:proofErr w:type="spellEnd"/>
            <w:r w:rsidRPr="00694DC2">
              <w:rPr>
                <w:rFonts w:ascii="Arial" w:hAnsi="Arial" w:cs="Arial"/>
                <w:b/>
                <w:sz w:val="24"/>
                <w:szCs w:val="24"/>
              </w:rPr>
              <w:t xml:space="preserve"> по модели </w:t>
            </w:r>
            <w:proofErr w:type="spellStart"/>
            <w:r w:rsidRPr="00694DC2">
              <w:rPr>
                <w:rFonts w:ascii="Arial" w:hAnsi="Arial" w:cs="Arial"/>
                <w:b/>
                <w:sz w:val="24"/>
                <w:szCs w:val="24"/>
              </w:rPr>
              <w:t>Вайолет</w:t>
            </w:r>
            <w:proofErr w:type="spellEnd"/>
            <w:r w:rsidRPr="00694DC2">
              <w:rPr>
                <w:rFonts w:ascii="Arial" w:hAnsi="Arial" w:cs="Arial"/>
                <w:b/>
                <w:sz w:val="24"/>
                <w:szCs w:val="24"/>
              </w:rPr>
              <w:t> </w:t>
            </w:r>
            <w:proofErr w:type="spellStart"/>
            <w:r w:rsidRPr="00694DC2">
              <w:rPr>
                <w:rFonts w:ascii="Arial" w:hAnsi="Arial" w:cs="Arial"/>
                <w:b/>
                <w:sz w:val="24"/>
                <w:szCs w:val="24"/>
              </w:rPr>
              <w:t>Оклендер</w:t>
            </w:r>
            <w:proofErr w:type="spellEnd"/>
            <w:r w:rsidRPr="00694DC2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BF728F" w:rsidRPr="00694DC2" w:rsidRDefault="00BF728F" w:rsidP="00BF728F">
            <w:pPr>
              <w:jc w:val="both"/>
              <w:rPr>
                <w:rFonts w:ascii="Times New Roman" w:hAnsi="Times New Roman" w:cs="Times New Roman"/>
              </w:rPr>
            </w:pPr>
          </w:p>
          <w:p w:rsidR="00BF728F" w:rsidRPr="00694DC2" w:rsidRDefault="00BF728F" w:rsidP="00BF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DC2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694DC2">
              <w:rPr>
                <w:rFonts w:ascii="Times New Roman" w:hAnsi="Times New Roman" w:cs="Times New Roman"/>
              </w:rPr>
              <w:t>воркшопе</w:t>
            </w:r>
            <w:proofErr w:type="spellEnd"/>
            <w:r w:rsidRPr="00694DC2">
              <w:rPr>
                <w:rFonts w:ascii="Times New Roman" w:hAnsi="Times New Roman" w:cs="Times New Roman"/>
              </w:rPr>
              <w:t xml:space="preserve"> мы вместе рассмотрим такие темы, как психотравмирующие детско-родительские отношения, травмы развития, появление </w:t>
            </w:r>
            <w:proofErr w:type="spellStart"/>
            <w:r w:rsidRPr="00694DC2">
              <w:rPr>
                <w:rFonts w:ascii="Times New Roman" w:hAnsi="Times New Roman" w:cs="Times New Roman"/>
              </w:rPr>
              <w:t>интроектов</w:t>
            </w:r>
            <w:proofErr w:type="spellEnd"/>
            <w:r w:rsidRPr="00694D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4DC2">
              <w:rPr>
                <w:rFonts w:ascii="Times New Roman" w:hAnsi="Times New Roman" w:cs="Times New Roman"/>
              </w:rPr>
              <w:t>Вы сможете ознакомиться с одним из самых эффективных подходов в области психологической и психотерапевтической работы с детьми и подростками </w:t>
            </w:r>
            <w:r>
              <w:rPr>
                <w:rFonts w:ascii="Times New Roman" w:hAnsi="Times New Roman" w:cs="Times New Roman"/>
              </w:rPr>
              <w:t xml:space="preserve">— моделью </w:t>
            </w:r>
            <w:proofErr w:type="spellStart"/>
            <w:r>
              <w:rPr>
                <w:rFonts w:ascii="Times New Roman" w:hAnsi="Times New Roman" w:cs="Times New Roman"/>
              </w:rPr>
              <w:t>Вайолет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Окланлер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 </w:t>
            </w:r>
            <w:proofErr w:type="spellStart"/>
            <w:proofErr w:type="gramStart"/>
            <w:r w:rsidRPr="00694DC2">
              <w:rPr>
                <w:rFonts w:ascii="Times New Roman" w:hAnsi="Times New Roman" w:cs="Times New Roman"/>
              </w:rPr>
              <w:t>Violet</w:t>
            </w:r>
            <w:proofErr w:type="spellEnd"/>
            <w:r w:rsidRPr="00694D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DC2">
              <w:rPr>
                <w:rFonts w:ascii="Times New Roman" w:hAnsi="Times New Roman" w:cs="Times New Roman"/>
              </w:rPr>
              <w:t>Oaklender</w:t>
            </w:r>
            <w:proofErr w:type="spellEnd"/>
            <w:r w:rsidRPr="00694DC2">
              <w:rPr>
                <w:rFonts w:ascii="Times New Roman" w:hAnsi="Times New Roman" w:cs="Times New Roman"/>
              </w:rPr>
              <w:t>), узнать об особенностях уникального метода, освоите техники, которые сможете использовать в работе, например:</w:t>
            </w:r>
            <w:proofErr w:type="gramEnd"/>
            <w:r w:rsidRPr="00694DC2">
              <w:rPr>
                <w:rFonts w:ascii="Times New Roman" w:hAnsi="Times New Roman" w:cs="Times New Roman"/>
              </w:rPr>
              <w:t xml:space="preserve"> «Кошачья драка», упражнения по работе с </w:t>
            </w:r>
            <w:proofErr w:type="spellStart"/>
            <w:r w:rsidRPr="00694DC2">
              <w:rPr>
                <w:rFonts w:ascii="Times New Roman" w:hAnsi="Times New Roman" w:cs="Times New Roman"/>
              </w:rPr>
              <w:t>интроектами</w:t>
            </w:r>
            <w:proofErr w:type="spellEnd"/>
            <w:r w:rsidRPr="00694D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DC2">
              <w:rPr>
                <w:rFonts w:ascii="Times New Roman" w:hAnsi="Times New Roman" w:cs="Times New Roman"/>
              </w:rPr>
              <w:t>Воркшоп</w:t>
            </w:r>
            <w:proofErr w:type="spellEnd"/>
            <w:r w:rsidRPr="00694D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4DC2">
              <w:rPr>
                <w:rFonts w:ascii="Times New Roman" w:hAnsi="Times New Roman" w:cs="Times New Roman"/>
              </w:rPr>
              <w:t>рассчитан</w:t>
            </w:r>
            <w:proofErr w:type="gramEnd"/>
            <w:r w:rsidRPr="00694DC2">
              <w:rPr>
                <w:rFonts w:ascii="Times New Roman" w:hAnsi="Times New Roman" w:cs="Times New Roman"/>
              </w:rPr>
              <w:t xml:space="preserve"> на психологов, психотер</w:t>
            </w:r>
            <w:r>
              <w:rPr>
                <w:rFonts w:ascii="Times New Roman" w:hAnsi="Times New Roman" w:cs="Times New Roman"/>
              </w:rPr>
              <w:t>апевтов, социологов, педагогов. Формы</w:t>
            </w:r>
            <w:r w:rsidRPr="00694DC2">
              <w:rPr>
                <w:rFonts w:ascii="Times New Roman" w:hAnsi="Times New Roman" w:cs="Times New Roman"/>
              </w:rPr>
              <w:t xml:space="preserve"> работы: мини-лекции, практические упражнения, демонстрация работы с клиентом.</w:t>
            </w:r>
          </w:p>
        </w:tc>
      </w:tr>
      <w:tr w:rsidR="00BF728F" w:rsidRPr="00694DC2" w:rsidTr="001E087C">
        <w:trPr>
          <w:trHeight w:val="592"/>
        </w:trPr>
        <w:tc>
          <w:tcPr>
            <w:tcW w:w="1559" w:type="dxa"/>
            <w:vAlign w:val="center"/>
          </w:tcPr>
          <w:p w:rsidR="00BF728F" w:rsidRPr="00694DC2" w:rsidRDefault="00BF728F" w:rsidP="00BF7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</w:tcPr>
          <w:p w:rsidR="00BF728F" w:rsidRPr="00694DC2" w:rsidRDefault="00BF728F" w:rsidP="00BF728F">
            <w:pPr>
              <w:numPr>
                <w:ilvl w:val="0"/>
                <w:numId w:val="10"/>
              </w:numPr>
              <w:tabs>
                <w:tab w:val="clear" w:pos="432"/>
                <w:tab w:val="num" w:pos="0"/>
                <w:tab w:val="left" w:pos="8222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DC2">
              <w:rPr>
                <w:rStyle w:val="5yl5"/>
                <w:rFonts w:ascii="Times New Roman" w:hAnsi="Times New Roman" w:cs="Times New Roman"/>
                <w:b/>
                <w:i/>
                <w:sz w:val="24"/>
                <w:szCs w:val="24"/>
              </w:rPr>
              <w:t>ТАРАСЕНКО Владислав Валерьевич</w:t>
            </w:r>
            <w:r>
              <w:rPr>
                <w:rStyle w:val="5yl5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94DC2">
              <w:rPr>
                <w:rFonts w:ascii="Times New Roman" w:hAnsi="Times New Roman"/>
                <w:sz w:val="24"/>
                <w:szCs w:val="24"/>
              </w:rPr>
              <w:t>(Москва)</w:t>
            </w:r>
            <w:r w:rsidRPr="00694DC2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4DC2">
              <w:rPr>
                <w:rFonts w:ascii="Times New Roman" w:hAnsi="Times New Roman" w:cs="Times New Roman"/>
                <w:bCs/>
                <w:sz w:val="24"/>
                <w:szCs w:val="24"/>
              </w:rPr>
              <w:t>проректор по инновационному развитию и предпринимательству, заведующий кафедрой экономики и управления террит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ориальными кластерами МГУТУ им. </w:t>
            </w:r>
            <w:r w:rsidRPr="00694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К.Г. Разумовского, </w:t>
            </w:r>
            <w:r w:rsidRPr="00694DC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наук, доцент, председатель экспертного совета Московского кластера </w:t>
            </w:r>
            <w:proofErr w:type="spellStart"/>
            <w:proofErr w:type="gramStart"/>
            <w:r w:rsidRPr="00694DC2">
              <w:rPr>
                <w:rFonts w:ascii="Times New Roman" w:hAnsi="Times New Roman" w:cs="Times New Roman"/>
                <w:sz w:val="24"/>
                <w:szCs w:val="24"/>
              </w:rPr>
              <w:t>бизнес-инициатив</w:t>
            </w:r>
            <w:proofErr w:type="spellEnd"/>
            <w:proofErr w:type="gramEnd"/>
            <w:r w:rsidRPr="00694DC2">
              <w:rPr>
                <w:rFonts w:ascii="Times New Roman" w:hAnsi="Times New Roman" w:cs="Times New Roman"/>
                <w:sz w:val="24"/>
                <w:szCs w:val="24"/>
              </w:rPr>
              <w:t>, председатель Редакционной коллегии журнала «Кластеры. Исследования и разработки».</w:t>
            </w:r>
          </w:p>
          <w:p w:rsidR="00BF728F" w:rsidRPr="00694DC2" w:rsidRDefault="00BF728F" w:rsidP="00BF728F">
            <w:pPr>
              <w:jc w:val="both"/>
              <w:rPr>
                <w:rStyle w:val="5yl5"/>
                <w:rFonts w:ascii="Arial" w:hAnsi="Arial" w:cs="Arial"/>
                <w:b/>
                <w:sz w:val="24"/>
                <w:szCs w:val="24"/>
              </w:rPr>
            </w:pPr>
          </w:p>
          <w:p w:rsidR="00BF728F" w:rsidRPr="00694DC2" w:rsidRDefault="00BF728F" w:rsidP="00BF72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DC2">
              <w:rPr>
                <w:rStyle w:val="5yl5"/>
                <w:rFonts w:ascii="Arial" w:hAnsi="Arial" w:cs="Arial"/>
                <w:b/>
                <w:sz w:val="24"/>
                <w:szCs w:val="24"/>
              </w:rPr>
              <w:t xml:space="preserve">«Использование модели "64 </w:t>
            </w:r>
            <w:proofErr w:type="spellStart"/>
            <w:r w:rsidRPr="00694DC2">
              <w:rPr>
                <w:rStyle w:val="5yl5"/>
                <w:rFonts w:ascii="Arial" w:hAnsi="Arial" w:cs="Arial"/>
                <w:b/>
                <w:sz w:val="24"/>
                <w:szCs w:val="24"/>
              </w:rPr>
              <w:t>стратегемы</w:t>
            </w:r>
            <w:proofErr w:type="spellEnd"/>
            <w:r w:rsidRPr="00694DC2">
              <w:rPr>
                <w:rStyle w:val="5yl5"/>
                <w:rFonts w:ascii="Arial" w:hAnsi="Arial" w:cs="Arial"/>
                <w:b/>
                <w:sz w:val="24"/>
                <w:szCs w:val="24"/>
              </w:rPr>
              <w:t>" при анализе организационных изменений»</w:t>
            </w:r>
          </w:p>
        </w:tc>
      </w:tr>
      <w:tr w:rsidR="00BF728F" w:rsidRPr="00694DC2" w:rsidTr="001E087C">
        <w:trPr>
          <w:trHeight w:val="592"/>
        </w:trPr>
        <w:tc>
          <w:tcPr>
            <w:tcW w:w="1559" w:type="dxa"/>
            <w:vAlign w:val="center"/>
          </w:tcPr>
          <w:p w:rsidR="00BF728F" w:rsidRPr="00694DC2" w:rsidRDefault="00BF728F" w:rsidP="00BF7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</w:tcPr>
          <w:p w:rsidR="00BF728F" w:rsidRPr="00694DC2" w:rsidRDefault="00BF728F" w:rsidP="00BF728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C2">
              <w:rPr>
                <w:rFonts w:ascii="Times New Roman" w:hAnsi="Times New Roman"/>
                <w:b/>
                <w:i/>
                <w:sz w:val="24"/>
                <w:szCs w:val="24"/>
              </w:rPr>
              <w:t>ДЕМЬЯНЕНКО Алексей Михайлович</w:t>
            </w:r>
            <w:r w:rsidRPr="00694DC2">
              <w:rPr>
                <w:rFonts w:ascii="Times New Roman" w:hAnsi="Times New Roman"/>
                <w:sz w:val="24"/>
                <w:szCs w:val="24"/>
              </w:rPr>
              <w:t xml:space="preserve">, преподаватель </w:t>
            </w:r>
            <w:r w:rsidRPr="00694DC2">
              <w:rPr>
                <w:rStyle w:val="5yl5"/>
                <w:rFonts w:ascii="Times New Roman" w:hAnsi="Times New Roman"/>
                <w:sz w:val="24"/>
                <w:szCs w:val="24"/>
              </w:rPr>
              <w:t>ВЕГИ, врач-психотерапевт, заведующий Городским Психотерапевтическим Центром</w:t>
            </w:r>
            <w:r>
              <w:rPr>
                <w:rStyle w:val="5yl5"/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  <w:r w:rsidRPr="00694DC2">
              <w:rPr>
                <w:rStyle w:val="5yl5"/>
                <w:rFonts w:ascii="Times New Roman" w:hAnsi="Times New Roman"/>
                <w:sz w:val="24"/>
                <w:szCs w:val="24"/>
              </w:rPr>
              <w:t xml:space="preserve">, соучредитель </w:t>
            </w:r>
            <w:r w:rsidRPr="00694DC2">
              <w:rPr>
                <w:rFonts w:ascii="Times New Roman" w:hAnsi="Times New Roman"/>
                <w:sz w:val="24"/>
                <w:szCs w:val="24"/>
              </w:rPr>
              <w:t xml:space="preserve">Центра Системного Консультирования «Искусство Перемен»,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Pr="00694DC2">
              <w:rPr>
                <w:rStyle w:val="5yl5"/>
                <w:rFonts w:ascii="Times New Roman" w:hAnsi="Times New Roman"/>
                <w:sz w:val="24"/>
                <w:szCs w:val="24"/>
              </w:rPr>
              <w:t>кафедры псих</w:t>
            </w:r>
            <w:r>
              <w:rPr>
                <w:rStyle w:val="5yl5"/>
                <w:rFonts w:ascii="Times New Roman" w:hAnsi="Times New Roman"/>
                <w:sz w:val="24"/>
                <w:szCs w:val="24"/>
              </w:rPr>
              <w:t>отерапии и сексологии СЗГМУ им. </w:t>
            </w:r>
            <w:r w:rsidRPr="00694DC2">
              <w:rPr>
                <w:rStyle w:val="5yl5"/>
                <w:rFonts w:ascii="Times New Roman" w:hAnsi="Times New Roman"/>
                <w:sz w:val="24"/>
                <w:szCs w:val="24"/>
              </w:rPr>
              <w:t xml:space="preserve">И.И.Мечникова, член Координационного совета </w:t>
            </w:r>
            <w:r w:rsidRPr="00694DC2">
              <w:rPr>
                <w:rFonts w:ascii="Times New Roman" w:hAnsi="Times New Roman"/>
                <w:sz w:val="24"/>
                <w:szCs w:val="24"/>
              </w:rPr>
              <w:t>Российской Психотерапевтической Ассоциации (РПА)</w:t>
            </w:r>
            <w:r w:rsidRPr="00694DC2">
              <w:rPr>
                <w:rStyle w:val="5yl5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5yl50"/>
                <w:rFonts w:ascii="Times New Roman" w:hAnsi="Times New Roman"/>
                <w:sz w:val="24"/>
                <w:szCs w:val="24"/>
              </w:rPr>
              <w:t>В 2012-2015 гг.</w:t>
            </w:r>
            <w:r w:rsidRPr="00694DC2">
              <w:rPr>
                <w:rStyle w:val="5yl50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5yl50"/>
                <w:rFonts w:ascii="Times New Roman" w:hAnsi="Times New Roman"/>
                <w:sz w:val="24"/>
                <w:szCs w:val="24"/>
              </w:rPr>
              <w:t>–</w:t>
            </w:r>
            <w:r w:rsidRPr="00694DC2">
              <w:rPr>
                <w:rStyle w:val="5yl50"/>
                <w:rFonts w:ascii="Times New Roman" w:hAnsi="Times New Roman"/>
                <w:sz w:val="24"/>
                <w:szCs w:val="24"/>
              </w:rPr>
              <w:t xml:space="preserve"> заместитель Главного врача по лечеб</w:t>
            </w:r>
            <w:r>
              <w:rPr>
                <w:rStyle w:val="5yl50"/>
                <w:rFonts w:ascii="Times New Roman" w:hAnsi="Times New Roman"/>
                <w:sz w:val="24"/>
                <w:szCs w:val="24"/>
              </w:rPr>
              <w:t>ной работе Клиники неврозов им. </w:t>
            </w:r>
            <w:r w:rsidRPr="00694DC2">
              <w:rPr>
                <w:rStyle w:val="5yl50"/>
                <w:rFonts w:ascii="Times New Roman" w:hAnsi="Times New Roman"/>
                <w:sz w:val="24"/>
                <w:szCs w:val="24"/>
              </w:rPr>
              <w:t>И.П.Павлова (Городская психиатрическая больница №7 Санкт-Петербурга).</w:t>
            </w:r>
          </w:p>
          <w:p w:rsidR="00BF728F" w:rsidRPr="00694DC2" w:rsidRDefault="00BF728F" w:rsidP="00BF728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728F" w:rsidRPr="00694DC2" w:rsidRDefault="00BF728F" w:rsidP="00BF72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DC2">
              <w:rPr>
                <w:rFonts w:ascii="Arial" w:hAnsi="Arial" w:cs="Arial"/>
                <w:sz w:val="24"/>
                <w:szCs w:val="24"/>
              </w:rPr>
              <w:t>«</w:t>
            </w:r>
            <w:r w:rsidRPr="00694DC2">
              <w:rPr>
                <w:rFonts w:ascii="Arial" w:hAnsi="Arial" w:cs="Arial"/>
                <w:b/>
                <w:sz w:val="24"/>
                <w:szCs w:val="24"/>
              </w:rPr>
              <w:t>Люди, деньги, отношения»</w:t>
            </w:r>
          </w:p>
          <w:p w:rsidR="00BF728F" w:rsidRPr="00694DC2" w:rsidRDefault="00BF728F" w:rsidP="00BF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8F" w:rsidRPr="00283632" w:rsidRDefault="00BF728F" w:rsidP="00BF728F">
            <w:pPr>
              <w:jc w:val="both"/>
              <w:rPr>
                <w:rStyle w:val="5yl5"/>
                <w:rFonts w:ascii="Times New Roman" w:hAnsi="Times New Roman" w:cs="Times New Roman"/>
              </w:rPr>
            </w:pPr>
            <w:r w:rsidRPr="00694DC2">
              <w:rPr>
                <w:rFonts w:ascii="Times New Roman" w:hAnsi="Times New Roman" w:cs="Times New Roman"/>
              </w:rPr>
              <w:t xml:space="preserve">Возможность получения каких-либо ресурсов всегда происходит на границе контакта «организм — среда». Деньги являются в современном мире универсальным ресурсом, который находится на границе отношений «я/другие». </w:t>
            </w:r>
            <w:r>
              <w:rPr>
                <w:rFonts w:ascii="Times New Roman" w:hAnsi="Times New Roman" w:cs="Times New Roman"/>
              </w:rPr>
              <w:t>Часто в сходных условиях</w:t>
            </w:r>
            <w:r w:rsidRPr="00694DC2">
              <w:rPr>
                <w:rFonts w:ascii="Times New Roman" w:hAnsi="Times New Roman" w:cs="Times New Roman"/>
              </w:rPr>
              <w:t xml:space="preserve"> одни люди более</w:t>
            </w:r>
            <w:r>
              <w:rPr>
                <w:rFonts w:ascii="Times New Roman" w:hAnsi="Times New Roman" w:cs="Times New Roman"/>
              </w:rPr>
              <w:t xml:space="preserve"> успешны в финансовом плане, нежели</w:t>
            </w:r>
            <w:r w:rsidRPr="00694DC2">
              <w:rPr>
                <w:rFonts w:ascii="Times New Roman" w:hAnsi="Times New Roman" w:cs="Times New Roman"/>
              </w:rPr>
              <w:t xml:space="preserve"> другие. В данной тематической группе у участников будет возможность исследовать свою границу контакта, связанную с финансами.</w:t>
            </w:r>
          </w:p>
        </w:tc>
      </w:tr>
      <w:tr w:rsidR="00BF728F" w:rsidRPr="00694DC2" w:rsidTr="001E087C">
        <w:trPr>
          <w:trHeight w:val="592"/>
        </w:trPr>
        <w:tc>
          <w:tcPr>
            <w:tcW w:w="1559" w:type="dxa"/>
            <w:vAlign w:val="center"/>
          </w:tcPr>
          <w:p w:rsidR="00BF728F" w:rsidRPr="00694DC2" w:rsidRDefault="00BF728F" w:rsidP="00BF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</w:tcPr>
          <w:p w:rsidR="00BF728F" w:rsidRPr="00694DC2" w:rsidRDefault="00BF728F" w:rsidP="00BF72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DC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БОГДАНОВ Александр Александрович</w:t>
            </w:r>
            <w:r w:rsidRPr="0069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врач-психотерапевт, член РПА, автор ряда научных статей, ведущий групп и тренингов.</w:t>
            </w:r>
          </w:p>
          <w:p w:rsidR="00BF728F" w:rsidRPr="00694DC2" w:rsidRDefault="00BF728F" w:rsidP="00BF72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DC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САВИНЫХ Юлия Владимировна</w:t>
            </w:r>
            <w:r w:rsidRPr="0069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психолог, специалист по работе с семьями и индивидуальному консультированию в </w:t>
            </w:r>
            <w:proofErr w:type="spellStart"/>
            <w:r w:rsidRPr="0069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гештальт-подходе</w:t>
            </w:r>
            <w:proofErr w:type="spellEnd"/>
            <w:r w:rsidRPr="0069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F728F" w:rsidRPr="00694DC2" w:rsidRDefault="00BF728F" w:rsidP="00BF72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28F" w:rsidRPr="00694DC2" w:rsidRDefault="00BF728F" w:rsidP="00BF728F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94DC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«Секс и близость в эмоционально связанных отношениях»</w:t>
            </w:r>
          </w:p>
          <w:p w:rsidR="00BF728F" w:rsidRPr="00694DC2" w:rsidRDefault="00BF728F" w:rsidP="00BF728F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F728F" w:rsidRPr="00694DC2" w:rsidRDefault="00BF728F" w:rsidP="00BF72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 мастерская не о техниках соблазнения, не об искусстве флирта и не о 20-ти способах сделать </w:t>
            </w:r>
            <w:proofErr w:type="gramStart"/>
            <w:r w:rsidRPr="00694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приятное</w:t>
            </w:r>
            <w:proofErr w:type="gramEnd"/>
            <w:r w:rsidRPr="00694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Мастерская о связи сексуальности с эмоциональным миром человека. О близости и открытости. О тесном переплетении привычного поведения в отношениях с привычным поведением в сексе.</w:t>
            </w:r>
          </w:p>
          <w:p w:rsidR="00BF728F" w:rsidRPr="00694DC2" w:rsidRDefault="00BF728F" w:rsidP="00BF72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Приходите и В</w:t>
            </w:r>
            <w:r w:rsidRPr="00694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 получите удовольствие в процессе лучшего понимания себя. Поработаем с </w:t>
            </w:r>
            <w:proofErr w:type="spellStart"/>
            <w:r w:rsidRPr="00694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интроектами</w:t>
            </w:r>
            <w:proofErr w:type="spellEnd"/>
            <w:r w:rsidRPr="00694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проекциями. Поделаем упражнения. Личный опыт станет хорошим подспорьем для вашей работы.</w:t>
            </w:r>
          </w:p>
        </w:tc>
      </w:tr>
      <w:tr w:rsidR="00BF728F" w:rsidRPr="00694DC2" w:rsidTr="001E087C">
        <w:trPr>
          <w:trHeight w:val="592"/>
        </w:trPr>
        <w:tc>
          <w:tcPr>
            <w:tcW w:w="1559" w:type="dxa"/>
            <w:vAlign w:val="center"/>
          </w:tcPr>
          <w:p w:rsidR="00BF728F" w:rsidRPr="00694DC2" w:rsidRDefault="00BF728F" w:rsidP="00BF7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</w:tcPr>
          <w:p w:rsidR="00BF728F" w:rsidRPr="00694DC2" w:rsidRDefault="00BF728F" w:rsidP="00BF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ЛОГИНОВА Людмила Ивановна</w:t>
            </w:r>
            <w:r w:rsidRPr="0069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94DC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психологических наук, доцент, заведующая кафедрой общей и специальной психологии </w:t>
            </w:r>
            <w:proofErr w:type="spellStart"/>
            <w:r w:rsidRPr="00694DC2">
              <w:rPr>
                <w:rFonts w:ascii="Times New Roman" w:hAnsi="Times New Roman" w:cs="Times New Roman"/>
                <w:sz w:val="24"/>
                <w:szCs w:val="24"/>
              </w:rPr>
              <w:t>ИСПи</w:t>
            </w:r>
            <w:r w:rsidRPr="0069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 </w:t>
            </w:r>
            <w:proofErr w:type="spellStart"/>
            <w:r w:rsidRPr="00694DC2">
              <w:rPr>
                <w:rFonts w:ascii="Times New Roman" w:hAnsi="Times New Roman" w:cs="Times New Roman"/>
                <w:sz w:val="24"/>
                <w:szCs w:val="24"/>
              </w:rPr>
              <w:t>Р.Валленберга</w:t>
            </w:r>
            <w:proofErr w:type="spellEnd"/>
            <w:r w:rsidRPr="00694DC2">
              <w:rPr>
                <w:rFonts w:ascii="Times New Roman" w:hAnsi="Times New Roman" w:cs="Times New Roman"/>
                <w:sz w:val="24"/>
                <w:szCs w:val="24"/>
              </w:rPr>
              <w:t xml:space="preserve">. Научные интересы: психологическое консультирование в системе образования; </w:t>
            </w:r>
            <w:proofErr w:type="spellStart"/>
            <w:r w:rsidRPr="00694DC2">
              <w:rPr>
                <w:rFonts w:ascii="Times New Roman" w:hAnsi="Times New Roman" w:cs="Times New Roman"/>
                <w:sz w:val="24"/>
                <w:szCs w:val="24"/>
              </w:rPr>
              <w:t>психокоррекционная</w:t>
            </w:r>
            <w:proofErr w:type="spellEnd"/>
            <w:r w:rsidRPr="00694DC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детьми и подростками с ограниченными возможностями здоровья; организация психолого-педагогической работы с родителями в рамках сопровождения.</w:t>
            </w:r>
          </w:p>
          <w:p w:rsidR="00BF728F" w:rsidRPr="00694DC2" w:rsidRDefault="00BF728F" w:rsidP="00BF728F">
            <w:pPr>
              <w:pStyle w:val="font80"/>
              <w:spacing w:before="0" w:beforeAutospacing="0" w:after="0" w:afterAutospacing="0"/>
              <w:jc w:val="both"/>
              <w:textAlignment w:val="baseline"/>
            </w:pPr>
            <w:r w:rsidRPr="00694DC2">
              <w:rPr>
                <w:b/>
                <w:bCs/>
                <w:i/>
                <w:iCs/>
              </w:rPr>
              <w:t>РОСТОМАШВИЛИ Ия Евгеньевна</w:t>
            </w:r>
            <w:r w:rsidRPr="00694DC2">
              <w:t>, кандидат психологических наук, доцент кафедры общей и с</w:t>
            </w:r>
            <w:r>
              <w:t xml:space="preserve">пециальной психологии </w:t>
            </w:r>
            <w:proofErr w:type="spellStart"/>
            <w:r>
              <w:t>ИСПиП</w:t>
            </w:r>
            <w:proofErr w:type="spellEnd"/>
            <w:r>
              <w:t xml:space="preserve"> им. </w:t>
            </w:r>
            <w:proofErr w:type="spellStart"/>
            <w:r w:rsidRPr="00694DC2">
              <w:t>Р.Валленберга</w:t>
            </w:r>
            <w:proofErr w:type="spellEnd"/>
            <w:r w:rsidRPr="00694DC2">
              <w:t xml:space="preserve">, </w:t>
            </w:r>
            <w:r w:rsidR="00A10AA5">
              <w:t xml:space="preserve">старший научный </w:t>
            </w:r>
            <w:r w:rsidRPr="00694DC2">
              <w:t xml:space="preserve">сотрудник учебно-исследовательской лаборатории </w:t>
            </w:r>
            <w:proofErr w:type="spellStart"/>
            <w:r w:rsidRPr="00694DC2">
              <w:t>ИСПиП</w:t>
            </w:r>
            <w:proofErr w:type="spellEnd"/>
            <w:r w:rsidRPr="00694DC2">
              <w:t xml:space="preserve">. </w:t>
            </w:r>
            <w:proofErr w:type="gramStart"/>
            <w:r w:rsidRPr="00694DC2">
              <w:t>Научные интересы: психологические особе</w:t>
            </w:r>
            <w:r>
              <w:t>нности семейного воспитания ребе</w:t>
            </w:r>
            <w:r w:rsidRPr="00694DC2">
              <w:t xml:space="preserve">нка с ограниченными возможностями здоровья; организация и проведение психологических тренингов при инклюзивном образовании; психолого-педагогические подходы к созданию образовательной доступной среды для лиц с ограниченными возможностями здоровья; </w:t>
            </w:r>
            <w:proofErr w:type="spellStart"/>
            <w:r w:rsidRPr="00694DC2">
              <w:t>социокультурные</w:t>
            </w:r>
            <w:proofErr w:type="spellEnd"/>
            <w:r w:rsidRPr="00694DC2">
              <w:t xml:space="preserve"> аспекты взаимоотношений общества и лиц с ограниченными возможностями здоровья; организация и проведение методических тренингов по подготовке ведущих групп.</w:t>
            </w:r>
            <w:proofErr w:type="gramEnd"/>
          </w:p>
          <w:p w:rsidR="00BF728F" w:rsidRPr="00694DC2" w:rsidRDefault="00BF728F" w:rsidP="00BF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8F" w:rsidRPr="00694DC2" w:rsidRDefault="00BF728F" w:rsidP="00BF728F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4D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«В зеркале метафоры: метафора в </w:t>
            </w:r>
            <w:proofErr w:type="spellStart"/>
            <w:r w:rsidRPr="00694D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психокоррекции</w:t>
            </w:r>
            <w:proofErr w:type="spellEnd"/>
            <w:r w:rsidRPr="00694D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и консультировании»</w:t>
            </w:r>
          </w:p>
          <w:p w:rsidR="00BF728F" w:rsidRPr="00694DC2" w:rsidRDefault="00BF728F" w:rsidP="00BF728F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BF728F" w:rsidRPr="00694DC2" w:rsidRDefault="00BF728F" w:rsidP="00BF728F">
            <w:pPr>
              <w:jc w:val="both"/>
              <w:rPr>
                <w:rFonts w:ascii="Times New Roman" w:hAnsi="Times New Roman" w:cs="Times New Roman"/>
              </w:rPr>
            </w:pPr>
            <w:r w:rsidRPr="00694DC2">
              <w:rPr>
                <w:rFonts w:ascii="Times New Roman" w:hAnsi="Times New Roman" w:cs="Times New Roman"/>
              </w:rPr>
              <w:t xml:space="preserve">Работа с использованием метафорических (ассоциативных) инструментов в </w:t>
            </w:r>
            <w:proofErr w:type="spellStart"/>
            <w:r w:rsidRPr="00694DC2">
              <w:rPr>
                <w:rFonts w:ascii="Times New Roman" w:hAnsi="Times New Roman" w:cs="Times New Roman"/>
              </w:rPr>
              <w:t>психокоррекции</w:t>
            </w:r>
            <w:proofErr w:type="spellEnd"/>
            <w:r w:rsidRPr="00694DC2">
              <w:rPr>
                <w:rFonts w:ascii="Times New Roman" w:hAnsi="Times New Roman" w:cs="Times New Roman"/>
              </w:rPr>
              <w:t xml:space="preserve"> подобна прогулке по галерее вдоль множества дверей, открывающихся во внутренний мир человека. Тот или иной метафорический инструмент (будь-то притча, пословица, анекдот и т.д.) – это дверь, за которой живёт событие, впечатление</w:t>
            </w:r>
            <w:r>
              <w:rPr>
                <w:rFonts w:ascii="Times New Roman" w:hAnsi="Times New Roman" w:cs="Times New Roman"/>
              </w:rPr>
              <w:t>,</w:t>
            </w:r>
            <w:r w:rsidRPr="00694DC2">
              <w:rPr>
                <w:rFonts w:ascii="Times New Roman" w:hAnsi="Times New Roman" w:cs="Times New Roman"/>
              </w:rPr>
              <w:t xml:space="preserve"> человеческая история. Метафоры помогают осознать их смысл и актуальное содержание. </w:t>
            </w:r>
          </w:p>
          <w:p w:rsidR="00BF728F" w:rsidRPr="00694DC2" w:rsidRDefault="00BF728F" w:rsidP="00BF728F">
            <w:pPr>
              <w:jc w:val="both"/>
              <w:rPr>
                <w:rFonts w:ascii="Times New Roman" w:hAnsi="Times New Roman" w:cs="Times New Roman"/>
              </w:rPr>
            </w:pPr>
            <w:r w:rsidRPr="00694DC2">
              <w:rPr>
                <w:rFonts w:ascii="Times New Roman" w:hAnsi="Times New Roman" w:cs="Times New Roman"/>
              </w:rPr>
              <w:t>Метафоры помогают человеку почувствовать свою причастность к многовековой человеческой мудрости, пересмотреть уже имеющийся у него жизненный опы</w:t>
            </w:r>
            <w:r>
              <w:rPr>
                <w:rFonts w:ascii="Times New Roman" w:hAnsi="Times New Roman" w:cs="Times New Roman"/>
              </w:rPr>
              <w:t>т и, вероятно, увидеть</w:t>
            </w:r>
            <w:r w:rsidRPr="00694DC2">
              <w:rPr>
                <w:rFonts w:ascii="Times New Roman" w:hAnsi="Times New Roman" w:cs="Times New Roman"/>
              </w:rPr>
              <w:t xml:space="preserve"> то, что пока оставалось для него невостребованным, и открыть новые жизненные горизонты. </w:t>
            </w:r>
          </w:p>
          <w:p w:rsidR="00BF728F" w:rsidRPr="00694DC2" w:rsidRDefault="00BF728F" w:rsidP="00BF728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Мы приглашаем вас</w:t>
            </w:r>
            <w:r w:rsidRPr="00694DC2">
              <w:rPr>
                <w:rFonts w:ascii="Times New Roman" w:hAnsi="Times New Roman" w:cs="Times New Roman"/>
              </w:rPr>
              <w:t xml:space="preserve"> открыть для себя </w:t>
            </w:r>
            <w:proofErr w:type="spellStart"/>
            <w:r w:rsidRPr="00694DC2">
              <w:rPr>
                <w:rFonts w:ascii="Times New Roman" w:hAnsi="Times New Roman" w:cs="Times New Roman"/>
              </w:rPr>
              <w:t>психокоррекционные</w:t>
            </w:r>
            <w:proofErr w:type="spellEnd"/>
            <w:r w:rsidRPr="00694DC2">
              <w:rPr>
                <w:rFonts w:ascii="Times New Roman" w:hAnsi="Times New Roman" w:cs="Times New Roman"/>
              </w:rPr>
              <w:t xml:space="preserve"> возможности метафоры или, если вы уже используете этот метод в своей работе, расширить его применение!</w:t>
            </w:r>
          </w:p>
        </w:tc>
      </w:tr>
      <w:tr w:rsidR="00BF728F" w:rsidRPr="00694DC2" w:rsidTr="001E087C">
        <w:trPr>
          <w:trHeight w:val="592"/>
        </w:trPr>
        <w:tc>
          <w:tcPr>
            <w:tcW w:w="1559" w:type="dxa"/>
            <w:vAlign w:val="center"/>
          </w:tcPr>
          <w:p w:rsidR="00BF728F" w:rsidRPr="00694DC2" w:rsidRDefault="00BF728F" w:rsidP="00BF7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</w:tcPr>
          <w:p w:rsidR="00BF728F" w:rsidRPr="00694DC2" w:rsidRDefault="00BF728F" w:rsidP="00BF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BF728F" w:rsidRPr="00694DC2" w:rsidTr="001E087C">
        <w:tc>
          <w:tcPr>
            <w:tcW w:w="1559" w:type="dxa"/>
            <w:vAlign w:val="center"/>
          </w:tcPr>
          <w:p w:rsidR="00BF728F" w:rsidRPr="00694DC2" w:rsidRDefault="00BF728F" w:rsidP="00BF7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</w:tcPr>
          <w:p w:rsidR="00BF728F" w:rsidRDefault="00BF728F" w:rsidP="00BF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D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БОГАЧЕВА Юлия Александровна</w:t>
            </w:r>
            <w:r w:rsidRPr="00694DC2">
              <w:rPr>
                <w:rFonts w:ascii="Times New Roman" w:hAnsi="Times New Roman" w:cs="Times New Roman"/>
                <w:sz w:val="24"/>
                <w:szCs w:val="24"/>
              </w:rPr>
              <w:t>, член Межрегиональной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ссоциации психологов-практиков «Просто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месте»</w:t>
            </w:r>
            <w:r w:rsidRPr="00694DC2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 Психологической студии «</w:t>
            </w:r>
            <w:proofErr w:type="spellStart"/>
            <w:r w:rsidRPr="00694DC2">
              <w:rPr>
                <w:rFonts w:ascii="Times New Roman" w:hAnsi="Times New Roman" w:cs="Times New Roman"/>
                <w:sz w:val="24"/>
                <w:szCs w:val="24"/>
              </w:rPr>
              <w:t>Ориент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4DC2">
              <w:rPr>
                <w:rFonts w:ascii="Times New Roman" w:hAnsi="Times New Roman" w:cs="Times New Roman"/>
                <w:sz w:val="24"/>
                <w:szCs w:val="24"/>
              </w:rPr>
              <w:t>, сертифицированный специалист ВЕГИ, преподаватель ВЕИП.</w:t>
            </w:r>
          </w:p>
          <w:p w:rsidR="00E1237C" w:rsidRPr="00694DC2" w:rsidRDefault="00E1237C" w:rsidP="00BF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8F" w:rsidRDefault="00BF728F" w:rsidP="00BF72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4DC2">
              <w:rPr>
                <w:rFonts w:ascii="Arial" w:hAnsi="Arial" w:cs="Arial"/>
                <w:b/>
                <w:sz w:val="24"/>
                <w:szCs w:val="24"/>
              </w:rPr>
              <w:t>«Явность. Практика Присутствия как ресурс»</w:t>
            </w:r>
          </w:p>
          <w:p w:rsidR="00E1237C" w:rsidRPr="00694DC2" w:rsidRDefault="00E1237C" w:rsidP="00BF72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728F" w:rsidRPr="00694DC2" w:rsidRDefault="00BF728F" w:rsidP="00BF72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«Присутствие»</w:t>
            </w:r>
            <w:r w:rsidRPr="00694DC2">
              <w:rPr>
                <w:rFonts w:ascii="Times New Roman" w:hAnsi="Times New Roman" w:cs="Times New Roman"/>
              </w:rPr>
              <w:t xml:space="preserve"> употребляется чаще всего в философском контексте и иногда остается чем-то неясным и чудесным, с мистическим привкусом. В более практическом варианте оно рассматривается с точки зрения психотерапевтической практики, и в основном фокус внимания </w:t>
            </w:r>
            <w:r>
              <w:rPr>
                <w:rFonts w:ascii="Times New Roman" w:hAnsi="Times New Roman" w:cs="Times New Roman"/>
              </w:rPr>
              <w:t>–</w:t>
            </w:r>
            <w:r w:rsidRPr="00694DC2">
              <w:rPr>
                <w:rFonts w:ascii="Times New Roman" w:hAnsi="Times New Roman" w:cs="Times New Roman"/>
              </w:rPr>
              <w:t xml:space="preserve"> на Присутствии терапевта.</w:t>
            </w:r>
          </w:p>
          <w:p w:rsidR="00BF728F" w:rsidRPr="00694DC2" w:rsidRDefault="00BF728F" w:rsidP="00BF728F">
            <w:pPr>
              <w:jc w:val="both"/>
              <w:rPr>
                <w:rFonts w:ascii="Times New Roman" w:hAnsi="Times New Roman" w:cs="Times New Roman"/>
              </w:rPr>
            </w:pPr>
            <w:r w:rsidRPr="00694DC2">
              <w:rPr>
                <w:rFonts w:ascii="Times New Roman" w:hAnsi="Times New Roman" w:cs="Times New Roman"/>
              </w:rPr>
              <w:t xml:space="preserve">Для меня более интересно Присутствие в обыденной жизни, что могут дать практики, связанные с ним, обычному человеку, могут ли </w:t>
            </w:r>
            <w:r w:rsidRPr="00694DC2">
              <w:rPr>
                <w:rFonts w:ascii="Times New Roman" w:hAnsi="Times New Roman" w:cs="Times New Roman"/>
              </w:rPr>
              <w:lastRenderedPageBreak/>
              <w:t xml:space="preserve">они стать ресурсом, помогающим жить более </w:t>
            </w:r>
            <w:proofErr w:type="spellStart"/>
            <w:r w:rsidRPr="00694DC2">
              <w:rPr>
                <w:rFonts w:ascii="Times New Roman" w:hAnsi="Times New Roman" w:cs="Times New Roman"/>
              </w:rPr>
              <w:t>наполненно</w:t>
            </w:r>
            <w:proofErr w:type="spellEnd"/>
            <w:r w:rsidRPr="00694DC2">
              <w:rPr>
                <w:rFonts w:ascii="Times New Roman" w:hAnsi="Times New Roman" w:cs="Times New Roman"/>
              </w:rPr>
              <w:t>, активно и счастливо.</w:t>
            </w:r>
          </w:p>
          <w:p w:rsidR="00BF728F" w:rsidRPr="00694DC2" w:rsidRDefault="00BF728F" w:rsidP="00BF728F">
            <w:pPr>
              <w:jc w:val="both"/>
              <w:rPr>
                <w:rFonts w:ascii="Times New Roman" w:hAnsi="Times New Roman" w:cs="Times New Roman"/>
              </w:rPr>
            </w:pPr>
            <w:r w:rsidRPr="00694DC2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694DC2">
              <w:rPr>
                <w:rFonts w:ascii="Times New Roman" w:hAnsi="Times New Roman" w:cs="Times New Roman"/>
              </w:rPr>
              <w:t>воркшопе</w:t>
            </w:r>
            <w:proofErr w:type="spellEnd"/>
            <w:r w:rsidRPr="00694DC2">
              <w:rPr>
                <w:rFonts w:ascii="Times New Roman" w:hAnsi="Times New Roman" w:cs="Times New Roman"/>
              </w:rPr>
              <w:t xml:space="preserve"> мы будем иск</w:t>
            </w:r>
            <w:r>
              <w:rPr>
                <w:rFonts w:ascii="Times New Roman" w:hAnsi="Times New Roman" w:cs="Times New Roman"/>
              </w:rPr>
              <w:t>ать возможность почувствовать, «потрогать»</w:t>
            </w:r>
            <w:r w:rsidRPr="00694DC2">
              <w:rPr>
                <w:rFonts w:ascii="Times New Roman" w:hAnsi="Times New Roman" w:cs="Times New Roman"/>
              </w:rPr>
              <w:t>, ощутить вкус, попытаться оценить степени своего Присутствия.</w:t>
            </w:r>
          </w:p>
          <w:p w:rsidR="00BF728F" w:rsidRPr="00694DC2" w:rsidRDefault="00BF728F" w:rsidP="00BF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DC2">
              <w:rPr>
                <w:rFonts w:ascii="Times New Roman" w:hAnsi="Times New Roman" w:cs="Times New Roman"/>
              </w:rPr>
              <w:t>Мы будем работать с дыханием, вниманием, движением, соединяться со своей глубинной природой, контактировать друг с другом, пытаться не быть слишком серьезными, а быть собой, присутствовать в «</w:t>
            </w:r>
            <w:proofErr w:type="spellStart"/>
            <w:r w:rsidRPr="00694DC2">
              <w:rPr>
                <w:rFonts w:ascii="Times New Roman" w:hAnsi="Times New Roman" w:cs="Times New Roman"/>
              </w:rPr>
              <w:t>здесь-и-теперь</w:t>
            </w:r>
            <w:proofErr w:type="spellEnd"/>
            <w:r w:rsidRPr="00694DC2">
              <w:rPr>
                <w:rFonts w:ascii="Times New Roman" w:hAnsi="Times New Roman" w:cs="Times New Roman"/>
              </w:rPr>
              <w:t>».</w:t>
            </w:r>
          </w:p>
        </w:tc>
      </w:tr>
      <w:tr w:rsidR="00BF728F" w:rsidRPr="00694DC2" w:rsidTr="00847ABB">
        <w:trPr>
          <w:trHeight w:val="1114"/>
        </w:trPr>
        <w:tc>
          <w:tcPr>
            <w:tcW w:w="14459" w:type="dxa"/>
            <w:gridSpan w:val="2"/>
            <w:vAlign w:val="center"/>
          </w:tcPr>
          <w:p w:rsidR="00BF728F" w:rsidRPr="00694DC2" w:rsidRDefault="00BF728F" w:rsidP="00BF72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4DC2">
              <w:rPr>
                <w:rFonts w:ascii="Arial" w:hAnsi="Arial" w:cs="Arial"/>
                <w:b/>
                <w:sz w:val="24"/>
                <w:szCs w:val="24"/>
              </w:rPr>
              <w:lastRenderedPageBreak/>
              <w:t>13.30 – 14.3</w:t>
            </w:r>
            <w:r w:rsidRPr="00694DC2"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  <w:r w:rsidRPr="00694DC2">
              <w:rPr>
                <w:rFonts w:ascii="Arial" w:eastAsia="Calibri" w:hAnsi="Arial" w:cs="Arial"/>
                <w:sz w:val="24"/>
                <w:szCs w:val="24"/>
              </w:rPr>
              <w:t xml:space="preserve"> – Обеденный перерыв</w:t>
            </w:r>
          </w:p>
          <w:p w:rsidR="00BF728F" w:rsidRPr="00694DC2" w:rsidRDefault="00BF728F" w:rsidP="00BF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C2">
              <w:rPr>
                <w:rFonts w:ascii="Arial" w:hAnsi="Arial" w:cs="Arial"/>
                <w:b/>
                <w:sz w:val="24"/>
                <w:szCs w:val="24"/>
              </w:rPr>
              <w:t>14.3</w:t>
            </w:r>
            <w:r w:rsidRPr="00694DC2">
              <w:rPr>
                <w:rFonts w:ascii="Arial" w:eastAsia="Calibri" w:hAnsi="Arial" w:cs="Arial"/>
                <w:b/>
                <w:sz w:val="24"/>
                <w:szCs w:val="24"/>
              </w:rPr>
              <w:t>0 – 17</w:t>
            </w:r>
            <w:r w:rsidRPr="00694DC2">
              <w:rPr>
                <w:rFonts w:ascii="Arial" w:hAnsi="Arial" w:cs="Arial"/>
                <w:b/>
                <w:sz w:val="24"/>
                <w:szCs w:val="24"/>
              </w:rPr>
              <w:t>.3</w:t>
            </w:r>
            <w:r w:rsidRPr="00694DC2">
              <w:rPr>
                <w:rFonts w:ascii="Arial" w:eastAsia="Calibri" w:hAnsi="Arial" w:cs="Arial"/>
                <w:b/>
                <w:sz w:val="24"/>
                <w:szCs w:val="24"/>
              </w:rPr>
              <w:t xml:space="preserve">0 </w:t>
            </w:r>
            <w:r w:rsidRPr="00694DC2">
              <w:rPr>
                <w:rFonts w:ascii="Arial" w:eastAsia="Calibri" w:hAnsi="Arial" w:cs="Arial"/>
                <w:sz w:val="24"/>
                <w:szCs w:val="24"/>
              </w:rPr>
              <w:t xml:space="preserve">– </w:t>
            </w:r>
            <w:r w:rsidRPr="00694DC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Круглые столы</w:t>
            </w:r>
          </w:p>
        </w:tc>
      </w:tr>
      <w:tr w:rsidR="001E087C" w:rsidRPr="00694DC2" w:rsidTr="00A503E9">
        <w:tc>
          <w:tcPr>
            <w:tcW w:w="14459" w:type="dxa"/>
            <w:gridSpan w:val="2"/>
            <w:vAlign w:val="center"/>
          </w:tcPr>
          <w:p w:rsidR="001E087C" w:rsidRPr="00694DC2" w:rsidRDefault="001E087C" w:rsidP="00BF7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DC2">
              <w:rPr>
                <w:rFonts w:ascii="Arial" w:hAnsi="Arial" w:cs="Arial"/>
                <w:b/>
                <w:sz w:val="24"/>
                <w:szCs w:val="24"/>
              </w:rPr>
              <w:t xml:space="preserve">Круглый стол «Современный </w:t>
            </w:r>
            <w:proofErr w:type="spellStart"/>
            <w:r w:rsidRPr="00694DC2">
              <w:rPr>
                <w:rFonts w:ascii="Arial" w:hAnsi="Arial" w:cs="Arial"/>
                <w:b/>
                <w:sz w:val="24"/>
                <w:szCs w:val="24"/>
              </w:rPr>
              <w:t>Гештальт-подход</w:t>
            </w:r>
            <w:proofErr w:type="spellEnd"/>
            <w:r w:rsidRPr="00694DC2">
              <w:rPr>
                <w:rFonts w:ascii="Arial" w:hAnsi="Arial" w:cs="Arial"/>
                <w:b/>
                <w:sz w:val="24"/>
                <w:szCs w:val="24"/>
              </w:rPr>
              <w:t xml:space="preserve"> в Организационном Развитии.</w:t>
            </w:r>
          </w:p>
          <w:p w:rsidR="001E087C" w:rsidRPr="00694DC2" w:rsidRDefault="001E087C" w:rsidP="00BF7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DC2">
              <w:rPr>
                <w:rFonts w:ascii="Arial" w:hAnsi="Arial" w:cs="Arial"/>
                <w:b/>
                <w:sz w:val="24"/>
                <w:szCs w:val="24"/>
              </w:rPr>
              <w:t>Человек Индустриальный в Постиндустриальную Эпоху»</w:t>
            </w:r>
          </w:p>
          <w:p w:rsidR="001E087C" w:rsidRPr="00694DC2" w:rsidRDefault="001E087C" w:rsidP="00BF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7C" w:rsidRPr="00694DC2" w:rsidRDefault="001E087C" w:rsidP="00BF728F">
            <w:pPr>
              <w:jc w:val="both"/>
              <w:rPr>
                <w:rFonts w:ascii="Times New Roman" w:hAnsi="Times New Roman" w:cs="Times New Roman"/>
              </w:rPr>
            </w:pPr>
            <w:r w:rsidRPr="00694DC2">
              <w:rPr>
                <w:rFonts w:ascii="Times New Roman" w:hAnsi="Times New Roman" w:cs="Times New Roman"/>
                <w:b/>
              </w:rPr>
              <w:t>Модератор</w:t>
            </w:r>
            <w:r w:rsidRPr="00694DC2">
              <w:rPr>
                <w:rFonts w:ascii="Times New Roman" w:hAnsi="Times New Roman" w:cs="Times New Roman"/>
              </w:rPr>
              <w:t xml:space="preserve"> — </w:t>
            </w:r>
            <w:r w:rsidRPr="00694DC2">
              <w:rPr>
                <w:rFonts w:ascii="Times New Roman" w:hAnsi="Times New Roman" w:cs="Times New Roman"/>
                <w:b/>
                <w:i/>
              </w:rPr>
              <w:t>ПАВЛОВ Константин Витальевич</w:t>
            </w:r>
            <w:r w:rsidRPr="00694DC2">
              <w:rPr>
                <w:rFonts w:ascii="Times New Roman" w:hAnsi="Times New Roman" w:cs="Times New Roman"/>
              </w:rPr>
              <w:t xml:space="preserve">, директор Восточно-Европейского </w:t>
            </w:r>
            <w:proofErr w:type="spellStart"/>
            <w:r w:rsidRPr="00694DC2">
              <w:rPr>
                <w:rFonts w:ascii="Times New Roman" w:hAnsi="Times New Roman" w:cs="Times New Roman"/>
              </w:rPr>
              <w:t>Гештальт</w:t>
            </w:r>
            <w:proofErr w:type="spellEnd"/>
            <w:r w:rsidRPr="00694DC2">
              <w:rPr>
                <w:rFonts w:ascii="Times New Roman" w:hAnsi="Times New Roman" w:cs="Times New Roman"/>
              </w:rPr>
              <w:t xml:space="preserve"> Института, кандидат медицинских наук. </w:t>
            </w:r>
            <w:r w:rsidRPr="00694DC2">
              <w:rPr>
                <w:rStyle w:val="5yl5"/>
                <w:rFonts w:ascii="Times New Roman" w:hAnsi="Times New Roman" w:cs="Times New Roman"/>
              </w:rPr>
              <w:t xml:space="preserve">Член Правления </w:t>
            </w:r>
            <w:proofErr w:type="spellStart"/>
            <w:r w:rsidRPr="00694DC2">
              <w:rPr>
                <w:rStyle w:val="5yl5"/>
                <w:rFonts w:ascii="Times New Roman" w:hAnsi="Times New Roman" w:cs="Times New Roman"/>
              </w:rPr>
              <w:t>International</w:t>
            </w:r>
            <w:proofErr w:type="spellEnd"/>
            <w:r w:rsidRPr="00694DC2">
              <w:rPr>
                <w:rStyle w:val="5yl5"/>
                <w:rFonts w:ascii="Times New Roman" w:hAnsi="Times New Roman" w:cs="Times New Roman"/>
              </w:rPr>
              <w:t xml:space="preserve"> </w:t>
            </w:r>
            <w:proofErr w:type="spellStart"/>
            <w:r w:rsidRPr="00694DC2">
              <w:rPr>
                <w:rStyle w:val="5yl5"/>
                <w:rFonts w:ascii="Times New Roman" w:hAnsi="Times New Roman" w:cs="Times New Roman"/>
              </w:rPr>
              <w:t>Association</w:t>
            </w:r>
            <w:proofErr w:type="spellEnd"/>
            <w:r w:rsidRPr="00694DC2">
              <w:rPr>
                <w:rStyle w:val="5yl5"/>
                <w:rFonts w:ascii="Times New Roman" w:hAnsi="Times New Roman" w:cs="Times New Roman"/>
              </w:rPr>
              <w:t xml:space="preserve"> </w:t>
            </w:r>
            <w:proofErr w:type="spellStart"/>
            <w:r w:rsidRPr="00694DC2">
              <w:rPr>
                <w:rStyle w:val="5yl5"/>
                <w:rFonts w:ascii="Times New Roman" w:hAnsi="Times New Roman" w:cs="Times New Roman"/>
              </w:rPr>
              <w:t>for</w:t>
            </w:r>
            <w:proofErr w:type="spellEnd"/>
            <w:r w:rsidRPr="00694DC2">
              <w:rPr>
                <w:rStyle w:val="5yl5"/>
                <w:rFonts w:ascii="Times New Roman" w:hAnsi="Times New Roman" w:cs="Times New Roman"/>
              </w:rPr>
              <w:t xml:space="preserve"> </w:t>
            </w:r>
            <w:proofErr w:type="spellStart"/>
            <w:r w:rsidRPr="00694DC2">
              <w:rPr>
                <w:rStyle w:val="5yl5"/>
                <w:rFonts w:ascii="Times New Roman" w:hAnsi="Times New Roman" w:cs="Times New Roman"/>
              </w:rPr>
              <w:t>Gestalt</w:t>
            </w:r>
            <w:proofErr w:type="spellEnd"/>
            <w:r w:rsidRPr="00694DC2">
              <w:rPr>
                <w:rStyle w:val="5yl5"/>
                <w:rFonts w:ascii="Times New Roman" w:hAnsi="Times New Roman" w:cs="Times New Roman"/>
              </w:rPr>
              <w:t xml:space="preserve"> </w:t>
            </w:r>
            <w:proofErr w:type="spellStart"/>
            <w:r w:rsidRPr="00694DC2">
              <w:rPr>
                <w:rStyle w:val="5yl5"/>
                <w:rFonts w:ascii="Times New Roman" w:hAnsi="Times New Roman" w:cs="Times New Roman"/>
              </w:rPr>
              <w:t>In</w:t>
            </w:r>
            <w:proofErr w:type="spellEnd"/>
            <w:r w:rsidRPr="00694DC2">
              <w:rPr>
                <w:rStyle w:val="5yl5"/>
                <w:rFonts w:ascii="Times New Roman" w:hAnsi="Times New Roman" w:cs="Times New Roman"/>
              </w:rPr>
              <w:t xml:space="preserve"> </w:t>
            </w:r>
            <w:proofErr w:type="spellStart"/>
            <w:r w:rsidRPr="00694DC2">
              <w:rPr>
                <w:rStyle w:val="5yl5"/>
                <w:rFonts w:ascii="Times New Roman" w:hAnsi="Times New Roman" w:cs="Times New Roman"/>
              </w:rPr>
              <w:t>Organizations</w:t>
            </w:r>
            <w:proofErr w:type="spellEnd"/>
            <w:r w:rsidRPr="00694DC2">
              <w:rPr>
                <w:rStyle w:val="5yl5"/>
                <w:rFonts w:ascii="Times New Roman" w:hAnsi="Times New Roman" w:cs="Times New Roman"/>
              </w:rPr>
              <w:t xml:space="preserve"> (INTAGIO).</w:t>
            </w:r>
            <w:r w:rsidRPr="00694DC2">
              <w:rPr>
                <w:rFonts w:ascii="Times New Roman" w:hAnsi="Times New Roman" w:cs="Times New Roman"/>
              </w:rPr>
              <w:t xml:space="preserve"> Вице-президент Ассоциации психологического конс</w:t>
            </w:r>
            <w:r>
              <w:rPr>
                <w:rFonts w:ascii="Times New Roman" w:hAnsi="Times New Roman" w:cs="Times New Roman"/>
              </w:rPr>
              <w:t>ультирования Санкт-Петербурга, ч</w:t>
            </w:r>
            <w:r w:rsidRPr="00694DC2">
              <w:rPr>
                <w:rFonts w:ascii="Times New Roman" w:hAnsi="Times New Roman" w:cs="Times New Roman"/>
              </w:rPr>
              <w:t>лен Координационного совета Российской Психотерапевтической Ассоциации (РПА).</w:t>
            </w:r>
          </w:p>
          <w:p w:rsidR="001E087C" w:rsidRPr="00694DC2" w:rsidRDefault="001E087C" w:rsidP="00BF728F">
            <w:pPr>
              <w:jc w:val="both"/>
              <w:rPr>
                <w:rFonts w:ascii="Times New Roman" w:hAnsi="Times New Roman" w:cs="Times New Roman"/>
              </w:rPr>
            </w:pPr>
          </w:p>
          <w:p w:rsidR="001E087C" w:rsidRPr="00694DC2" w:rsidRDefault="001E087C" w:rsidP="00BF72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4DC2">
              <w:rPr>
                <w:rFonts w:ascii="Times New Roman" w:hAnsi="Times New Roman" w:cs="Times New Roman"/>
                <w:b/>
              </w:rPr>
              <w:t xml:space="preserve">Участники и ведущие спикеры </w:t>
            </w:r>
            <w:r w:rsidRPr="00694DC2">
              <w:rPr>
                <w:rFonts w:ascii="Times New Roman" w:hAnsi="Times New Roman" w:cs="Times New Roman"/>
              </w:rPr>
              <w:t>– по алфавиту:</w:t>
            </w:r>
          </w:p>
          <w:p w:rsidR="008B17CD" w:rsidRPr="00C96213" w:rsidRDefault="008B17CD" w:rsidP="008B17CD">
            <w:pPr>
              <w:pStyle w:val="a5"/>
              <w:numPr>
                <w:ilvl w:val="0"/>
                <w:numId w:val="8"/>
              </w:numPr>
              <w:ind w:left="24" w:firstLine="425"/>
              <w:jc w:val="both"/>
              <w:rPr>
                <w:rFonts w:ascii="Times New Roman" w:hAnsi="Times New Roman"/>
              </w:rPr>
            </w:pPr>
            <w:r w:rsidRPr="001B0BD1">
              <w:rPr>
                <w:rFonts w:ascii="Times New Roman" w:hAnsi="Times New Roman"/>
                <w:b/>
                <w:i/>
              </w:rPr>
              <w:t>АБДИН Александр Александрович</w:t>
            </w:r>
            <w:r w:rsidRPr="001B0BD1">
              <w:rPr>
                <w:rFonts w:ascii="Times New Roman" w:hAnsi="Times New Roman"/>
              </w:rPr>
              <w:t xml:space="preserve">, </w:t>
            </w:r>
            <w:r w:rsidRPr="001B0BD1">
              <w:rPr>
                <w:rStyle w:val="5yl5"/>
                <w:rFonts w:ascii="Times New Roman" w:hAnsi="Times New Roman"/>
              </w:rPr>
              <w:t xml:space="preserve">управляющий партнер </w:t>
            </w:r>
            <w:r w:rsidRPr="001B0BD1">
              <w:rPr>
                <w:rFonts w:ascii="Times New Roman" w:hAnsi="Times New Roman"/>
              </w:rPr>
              <w:t xml:space="preserve">EUROMED </w:t>
            </w:r>
            <w:proofErr w:type="spellStart"/>
            <w:r w:rsidRPr="001B0BD1">
              <w:rPr>
                <w:rFonts w:ascii="Times New Roman" w:hAnsi="Times New Roman"/>
              </w:rPr>
              <w:t>Group</w:t>
            </w:r>
            <w:proofErr w:type="spellEnd"/>
            <w:r w:rsidRPr="001B0BD1">
              <w:rPr>
                <w:rFonts w:ascii="Times New Roman" w:hAnsi="Times New Roman"/>
              </w:rPr>
              <w:t>, Член Общественного совета при Министерстве здравоохранения РФ, сертифицированный выпускник проекта ВЕГИ по Организационному Развитию «</w:t>
            </w:r>
            <w:proofErr w:type="spellStart"/>
            <w:r w:rsidRPr="001B0BD1">
              <w:rPr>
                <w:rFonts w:ascii="Times New Roman" w:hAnsi="Times New Roman"/>
              </w:rPr>
              <w:t>The</w:t>
            </w:r>
            <w:proofErr w:type="spellEnd"/>
            <w:r w:rsidRPr="001B0BD1">
              <w:rPr>
                <w:rFonts w:ascii="Times New Roman" w:hAnsi="Times New Roman"/>
              </w:rPr>
              <w:t xml:space="preserve"> </w:t>
            </w:r>
            <w:proofErr w:type="spellStart"/>
            <w:r w:rsidRPr="001B0BD1">
              <w:rPr>
                <w:rFonts w:ascii="Times New Roman" w:hAnsi="Times New Roman"/>
              </w:rPr>
              <w:t>Cleveland</w:t>
            </w:r>
            <w:proofErr w:type="spellEnd"/>
            <w:r w:rsidRPr="001B0BD1">
              <w:rPr>
                <w:rFonts w:ascii="Times New Roman" w:hAnsi="Times New Roman"/>
              </w:rPr>
              <w:t xml:space="preserve"> </w:t>
            </w:r>
            <w:proofErr w:type="spellStart"/>
            <w:r w:rsidRPr="001B0BD1">
              <w:rPr>
                <w:rFonts w:ascii="Times New Roman" w:hAnsi="Times New Roman"/>
              </w:rPr>
              <w:t>Model</w:t>
            </w:r>
            <w:proofErr w:type="spellEnd"/>
            <w:r w:rsidRPr="001B0BD1">
              <w:rPr>
                <w:rFonts w:ascii="Times New Roman" w:hAnsi="Times New Roman"/>
              </w:rPr>
              <w:t>»;</w:t>
            </w:r>
          </w:p>
          <w:p w:rsidR="008B17CD" w:rsidRPr="00C96213" w:rsidRDefault="008B17CD" w:rsidP="008B17CD">
            <w:pPr>
              <w:pStyle w:val="a5"/>
              <w:numPr>
                <w:ilvl w:val="0"/>
                <w:numId w:val="8"/>
              </w:numPr>
              <w:ind w:left="24" w:firstLine="425"/>
              <w:jc w:val="both"/>
              <w:rPr>
                <w:rFonts w:ascii="Times New Roman" w:hAnsi="Times New Roman"/>
              </w:rPr>
            </w:pPr>
            <w:r w:rsidRPr="00C96213">
              <w:rPr>
                <w:rStyle w:val="5yl5"/>
                <w:rFonts w:ascii="Times New Roman" w:hAnsi="Times New Roman"/>
                <w:b/>
                <w:i/>
              </w:rPr>
              <w:t>БЫЧКОВСКАЯ Мария Николаевна</w:t>
            </w:r>
            <w:r w:rsidRPr="00C96213">
              <w:rPr>
                <w:rStyle w:val="5yl5"/>
                <w:rFonts w:ascii="Times New Roman" w:hAnsi="Times New Roman"/>
              </w:rPr>
              <w:t>,</w:t>
            </w:r>
            <w:r>
              <w:rPr>
                <w:rStyle w:val="5yl5"/>
                <w:rFonts w:ascii="Times New Roman" w:hAnsi="Times New Roman"/>
              </w:rPr>
              <w:t xml:space="preserve"> психолог, </w:t>
            </w:r>
            <w:proofErr w:type="spellStart"/>
            <w:r>
              <w:rPr>
                <w:rStyle w:val="5yl5"/>
                <w:rFonts w:ascii="Times New Roman" w:hAnsi="Times New Roman"/>
              </w:rPr>
              <w:t>гештальт-терапевт</w:t>
            </w:r>
            <w:proofErr w:type="spellEnd"/>
            <w:r>
              <w:rPr>
                <w:rStyle w:val="5yl5"/>
                <w:rFonts w:ascii="Times New Roman" w:hAnsi="Times New Roman"/>
              </w:rPr>
              <w:t>, ассистент ВЕГИ</w:t>
            </w:r>
            <w:r w:rsidRPr="00C96213">
              <w:rPr>
                <w:rStyle w:val="5yl5"/>
                <w:rFonts w:ascii="Times New Roman" w:hAnsi="Times New Roman"/>
              </w:rPr>
              <w:t xml:space="preserve">, бизнес-тренер (российские и международные компании). Опыт работы </w:t>
            </w:r>
            <w:r>
              <w:rPr>
                <w:rStyle w:val="5yl5"/>
                <w:rFonts w:ascii="Times New Roman" w:hAnsi="Times New Roman"/>
              </w:rPr>
              <w:t>психологом-консультантом с 2001 г.</w:t>
            </w:r>
            <w:r w:rsidRPr="00C96213">
              <w:rPr>
                <w:rStyle w:val="5yl5"/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C96213">
              <w:rPr>
                <w:rStyle w:val="5yl5"/>
                <w:rFonts w:ascii="Times New Roman" w:hAnsi="Times New Roman"/>
              </w:rPr>
              <w:t>бизнес-тренером</w:t>
            </w:r>
            <w:proofErr w:type="spellEnd"/>
            <w:proofErr w:type="gramEnd"/>
            <w:r w:rsidRPr="00C96213">
              <w:rPr>
                <w:rStyle w:val="5yl5"/>
                <w:rFonts w:ascii="Times New Roman" w:hAnsi="Times New Roman"/>
              </w:rPr>
              <w:t xml:space="preserve"> с 2008. Авторские программы по навыкам продаж, </w:t>
            </w:r>
            <w:proofErr w:type="spellStart"/>
            <w:r w:rsidRPr="00C96213">
              <w:rPr>
                <w:rStyle w:val="5yl5"/>
                <w:rFonts w:ascii="Times New Roman" w:hAnsi="Times New Roman"/>
              </w:rPr>
              <w:t>самопрезентации</w:t>
            </w:r>
            <w:proofErr w:type="spellEnd"/>
            <w:r w:rsidRPr="00C96213">
              <w:rPr>
                <w:rStyle w:val="5yl5"/>
                <w:rFonts w:ascii="Times New Roman" w:hAnsi="Times New Roman"/>
              </w:rPr>
              <w:t xml:space="preserve">, лидерским навыкам, навыкам управления, </w:t>
            </w:r>
            <w:proofErr w:type="spellStart"/>
            <w:proofErr w:type="gramStart"/>
            <w:r w:rsidRPr="00C96213">
              <w:rPr>
                <w:rStyle w:val="5yl5"/>
                <w:rFonts w:ascii="Times New Roman" w:hAnsi="Times New Roman"/>
              </w:rPr>
              <w:t>тайм-ме</w:t>
            </w:r>
            <w:r>
              <w:rPr>
                <w:rStyle w:val="5yl5"/>
                <w:rFonts w:ascii="Times New Roman" w:hAnsi="Times New Roman"/>
              </w:rPr>
              <w:t>неджмента</w:t>
            </w:r>
            <w:proofErr w:type="spellEnd"/>
            <w:proofErr w:type="gramEnd"/>
            <w:r>
              <w:rPr>
                <w:rStyle w:val="5yl5"/>
                <w:rFonts w:ascii="Times New Roman" w:hAnsi="Times New Roman"/>
              </w:rPr>
              <w:t>, тренерским навыкам и </w:t>
            </w:r>
            <w:r w:rsidRPr="00C96213">
              <w:rPr>
                <w:rStyle w:val="5yl5"/>
                <w:rFonts w:ascii="Times New Roman" w:hAnsi="Times New Roman"/>
              </w:rPr>
              <w:t>пр.</w:t>
            </w:r>
            <w:r>
              <w:rPr>
                <w:rStyle w:val="5yl5"/>
                <w:rFonts w:ascii="Times New Roman" w:hAnsi="Times New Roman"/>
              </w:rPr>
              <w:t>;</w:t>
            </w:r>
          </w:p>
          <w:p w:rsidR="008B17CD" w:rsidRPr="001B0BD1" w:rsidRDefault="008B17CD" w:rsidP="008B17CD">
            <w:pPr>
              <w:pStyle w:val="a5"/>
              <w:numPr>
                <w:ilvl w:val="0"/>
                <w:numId w:val="8"/>
              </w:numPr>
              <w:ind w:left="24" w:firstLine="425"/>
              <w:jc w:val="both"/>
              <w:rPr>
                <w:rFonts w:ascii="Times New Roman" w:hAnsi="Times New Roman"/>
                <w:b/>
              </w:rPr>
            </w:pPr>
            <w:r w:rsidRPr="001B0BD1">
              <w:rPr>
                <w:rFonts w:ascii="Times New Roman" w:hAnsi="Times New Roman"/>
                <w:b/>
                <w:i/>
              </w:rPr>
              <w:t xml:space="preserve">ДАНИЛЕНКО Наталия Борисовна </w:t>
            </w:r>
            <w:r w:rsidRPr="001B0BD1">
              <w:rPr>
                <w:rFonts w:ascii="Times New Roman" w:hAnsi="Times New Roman"/>
              </w:rPr>
              <w:t xml:space="preserve">(Москва), </w:t>
            </w:r>
            <w:proofErr w:type="spellStart"/>
            <w:r w:rsidRPr="001B0BD1">
              <w:rPr>
                <w:rFonts w:ascii="Times New Roman" w:hAnsi="Times New Roman"/>
              </w:rPr>
              <w:t>коуч</w:t>
            </w:r>
            <w:proofErr w:type="spellEnd"/>
            <w:r w:rsidRPr="001B0BD1">
              <w:rPr>
                <w:rFonts w:ascii="Times New Roman" w:hAnsi="Times New Roman"/>
              </w:rPr>
              <w:t xml:space="preserve">, консультант и тренер с 1999 года. Более 9 лет руководит HR функциями в крупных международных компаниях финансового сектора (банковская группа BNP </w:t>
            </w:r>
            <w:proofErr w:type="spellStart"/>
            <w:r w:rsidRPr="001B0BD1">
              <w:rPr>
                <w:rFonts w:ascii="Times New Roman" w:hAnsi="Times New Roman"/>
              </w:rPr>
              <w:t>Paribas</w:t>
            </w:r>
            <w:proofErr w:type="spellEnd"/>
            <w:r w:rsidRPr="001B0BD1">
              <w:rPr>
                <w:rFonts w:ascii="Times New Roman" w:hAnsi="Times New Roman"/>
              </w:rPr>
              <w:t xml:space="preserve">, </w:t>
            </w:r>
            <w:proofErr w:type="spellStart"/>
            <w:r w:rsidRPr="001B0BD1">
              <w:rPr>
                <w:rFonts w:ascii="Times New Roman" w:hAnsi="Times New Roman"/>
              </w:rPr>
              <w:t>Юникредит</w:t>
            </w:r>
            <w:proofErr w:type="spellEnd"/>
            <w:r w:rsidRPr="001B0BD1">
              <w:rPr>
                <w:rFonts w:ascii="Times New Roman" w:hAnsi="Times New Roman"/>
              </w:rPr>
              <w:t xml:space="preserve"> банк), последние 4 года – директор Департамента стратегического развития и управления персоналом группы страховых компаний.</w:t>
            </w:r>
          </w:p>
          <w:p w:rsidR="008B17CD" w:rsidRPr="001B0BD1" w:rsidRDefault="008B17CD" w:rsidP="008B17CD">
            <w:pPr>
              <w:pStyle w:val="a5"/>
              <w:numPr>
                <w:ilvl w:val="0"/>
                <w:numId w:val="8"/>
              </w:numPr>
              <w:ind w:left="24" w:firstLine="425"/>
              <w:jc w:val="both"/>
              <w:rPr>
                <w:rFonts w:ascii="Times New Roman" w:hAnsi="Times New Roman"/>
                <w:b/>
                <w:i/>
              </w:rPr>
            </w:pPr>
            <w:r w:rsidRPr="001B0BD1">
              <w:rPr>
                <w:rFonts w:ascii="Times New Roman" w:hAnsi="Times New Roman"/>
                <w:b/>
                <w:i/>
              </w:rPr>
              <w:t xml:space="preserve">КОРКИН Михаил Владимирович </w:t>
            </w:r>
            <w:r w:rsidRPr="001B0BD1">
              <w:rPr>
                <w:rFonts w:ascii="Times New Roman" w:hAnsi="Times New Roman"/>
              </w:rPr>
              <w:t>(Москва),</w:t>
            </w:r>
            <w:r w:rsidRPr="001B0BD1">
              <w:rPr>
                <w:rFonts w:ascii="Times New Roman" w:hAnsi="Times New Roman"/>
                <w:i/>
              </w:rPr>
              <w:t xml:space="preserve"> </w:t>
            </w:r>
            <w:r w:rsidRPr="001B0BD1">
              <w:rPr>
                <w:rStyle w:val="5yl5"/>
                <w:rFonts w:ascii="Times New Roman" w:hAnsi="Times New Roman"/>
              </w:rPr>
              <w:t>психолог, бизнес-тренер, преподаватель ВЕГИ;</w:t>
            </w:r>
          </w:p>
          <w:p w:rsidR="008B17CD" w:rsidRPr="001B0BD1" w:rsidRDefault="008B17CD" w:rsidP="008B17CD">
            <w:pPr>
              <w:pStyle w:val="a5"/>
              <w:numPr>
                <w:ilvl w:val="0"/>
                <w:numId w:val="8"/>
              </w:numPr>
              <w:ind w:left="24" w:firstLine="425"/>
              <w:jc w:val="both"/>
              <w:rPr>
                <w:rStyle w:val="5yl5"/>
                <w:rFonts w:ascii="Times New Roman" w:hAnsi="Times New Roman"/>
              </w:rPr>
            </w:pPr>
            <w:r w:rsidRPr="001B0BD1">
              <w:rPr>
                <w:rStyle w:val="5yl5"/>
                <w:rFonts w:ascii="Times New Roman" w:hAnsi="Times New Roman"/>
                <w:b/>
                <w:i/>
              </w:rPr>
              <w:t xml:space="preserve">КУКУШКИН Марк Евгеньевич </w:t>
            </w:r>
            <w:r w:rsidRPr="001B0BD1">
              <w:rPr>
                <w:rFonts w:ascii="Times New Roman" w:hAnsi="Times New Roman"/>
              </w:rPr>
              <w:t>(Москва)</w:t>
            </w:r>
            <w:r w:rsidRPr="001B0BD1">
              <w:rPr>
                <w:rStyle w:val="5yl5"/>
                <w:rFonts w:ascii="Times New Roman" w:hAnsi="Times New Roman"/>
              </w:rPr>
              <w:t xml:space="preserve">, старший партнер Тренинг-Бутик и </w:t>
            </w:r>
            <w:proofErr w:type="spellStart"/>
            <w:r w:rsidRPr="001B0BD1">
              <w:rPr>
                <w:rStyle w:val="5yl5"/>
                <w:rFonts w:ascii="Times New Roman" w:hAnsi="Times New Roman"/>
              </w:rPr>
              <w:t>Best</w:t>
            </w:r>
            <w:proofErr w:type="spellEnd"/>
            <w:r w:rsidRPr="001B0BD1">
              <w:rPr>
                <w:rStyle w:val="5yl5"/>
                <w:rFonts w:ascii="Times New Roman" w:hAnsi="Times New Roman"/>
              </w:rPr>
              <w:t xml:space="preserve"> T&amp;D, партнер ASR;</w:t>
            </w:r>
          </w:p>
          <w:p w:rsidR="008B17CD" w:rsidRPr="001B0BD1" w:rsidRDefault="008B17CD" w:rsidP="008B17CD">
            <w:pPr>
              <w:pStyle w:val="a5"/>
              <w:numPr>
                <w:ilvl w:val="0"/>
                <w:numId w:val="8"/>
              </w:numPr>
              <w:ind w:left="24" w:firstLine="425"/>
              <w:jc w:val="both"/>
              <w:rPr>
                <w:rFonts w:ascii="Times New Roman" w:hAnsi="Times New Roman"/>
              </w:rPr>
            </w:pPr>
            <w:r w:rsidRPr="001B0BD1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ПАК Светлана Николаевна </w:t>
            </w:r>
            <w:r w:rsidRPr="001B0BD1">
              <w:rPr>
                <w:rFonts w:ascii="Times New Roman" w:hAnsi="Times New Roman"/>
              </w:rPr>
              <w:t>(Бишкек)</w:t>
            </w:r>
            <w:r w:rsidRPr="001B0BD1">
              <w:rPr>
                <w:rFonts w:ascii="Times New Roman" w:eastAsia="Times New Roman" w:hAnsi="Times New Roman"/>
                <w:lang w:eastAsia="ru-RU"/>
              </w:rPr>
              <w:t xml:space="preserve">, кандидат технических наук, докторант кафедры социальной психологии Факультета психологии СПбГУ, директор Центра переподготовки и повышения квалификации </w:t>
            </w:r>
            <w:proofErr w:type="spellStart"/>
            <w:r w:rsidRPr="001B0BD1">
              <w:rPr>
                <w:rFonts w:ascii="Times New Roman" w:eastAsia="Times New Roman" w:hAnsi="Times New Roman"/>
                <w:lang w:eastAsia="ru-RU"/>
              </w:rPr>
              <w:t>Кыргызско-Российского</w:t>
            </w:r>
            <w:proofErr w:type="spellEnd"/>
            <w:r w:rsidRPr="001B0BD1">
              <w:rPr>
                <w:rFonts w:ascii="Times New Roman" w:eastAsia="Times New Roman" w:hAnsi="Times New Roman"/>
                <w:lang w:eastAsia="ru-RU"/>
              </w:rPr>
              <w:t xml:space="preserve"> Славянского Университета, </w:t>
            </w:r>
            <w:r w:rsidRPr="001B0BD1">
              <w:rPr>
                <w:rFonts w:ascii="Times New Roman" w:hAnsi="Times New Roman"/>
              </w:rPr>
              <w:t>сертифицированный выпускник проекта ВЕГИ по Организационному Развитию «</w:t>
            </w:r>
            <w:proofErr w:type="spellStart"/>
            <w:r w:rsidRPr="001B0BD1">
              <w:rPr>
                <w:rFonts w:ascii="Times New Roman" w:hAnsi="Times New Roman"/>
              </w:rPr>
              <w:t>The</w:t>
            </w:r>
            <w:proofErr w:type="spellEnd"/>
            <w:r w:rsidRPr="001B0BD1">
              <w:rPr>
                <w:rFonts w:ascii="Times New Roman" w:hAnsi="Times New Roman"/>
              </w:rPr>
              <w:t xml:space="preserve"> </w:t>
            </w:r>
            <w:proofErr w:type="spellStart"/>
            <w:r w:rsidRPr="001B0BD1">
              <w:rPr>
                <w:rFonts w:ascii="Times New Roman" w:hAnsi="Times New Roman"/>
              </w:rPr>
              <w:t>Cleveland</w:t>
            </w:r>
            <w:proofErr w:type="spellEnd"/>
            <w:r w:rsidRPr="001B0BD1">
              <w:rPr>
                <w:rFonts w:ascii="Times New Roman" w:hAnsi="Times New Roman"/>
              </w:rPr>
              <w:t xml:space="preserve"> </w:t>
            </w:r>
            <w:proofErr w:type="spellStart"/>
            <w:r w:rsidRPr="001B0BD1">
              <w:rPr>
                <w:rFonts w:ascii="Times New Roman" w:hAnsi="Times New Roman"/>
              </w:rPr>
              <w:t>Model</w:t>
            </w:r>
            <w:proofErr w:type="spellEnd"/>
            <w:r w:rsidRPr="001B0BD1">
              <w:rPr>
                <w:rFonts w:ascii="Times New Roman" w:hAnsi="Times New Roman"/>
              </w:rPr>
              <w:t>»;</w:t>
            </w:r>
          </w:p>
          <w:p w:rsidR="008B17CD" w:rsidRPr="001B0BD1" w:rsidRDefault="008B17CD" w:rsidP="008B17CD">
            <w:pPr>
              <w:pStyle w:val="a5"/>
              <w:numPr>
                <w:ilvl w:val="0"/>
                <w:numId w:val="8"/>
              </w:numPr>
              <w:ind w:left="24" w:firstLine="425"/>
              <w:jc w:val="both"/>
              <w:rPr>
                <w:rFonts w:ascii="Times New Roman" w:hAnsi="Times New Roman"/>
              </w:rPr>
            </w:pPr>
            <w:r w:rsidRPr="001B0BD1">
              <w:rPr>
                <w:rStyle w:val="5yl5"/>
                <w:rFonts w:ascii="Times New Roman" w:hAnsi="Times New Roman"/>
                <w:b/>
                <w:i/>
              </w:rPr>
              <w:t>СТЕПАНОВА Ирина Владимировна</w:t>
            </w:r>
            <w:r w:rsidRPr="001B0BD1">
              <w:rPr>
                <w:rStyle w:val="5yl5"/>
                <w:rFonts w:ascii="Times New Roman" w:hAnsi="Times New Roman"/>
              </w:rPr>
              <w:t xml:space="preserve">, директор по персоналу ЗАО «Север </w:t>
            </w:r>
            <w:proofErr w:type="spellStart"/>
            <w:r w:rsidRPr="001B0BD1">
              <w:rPr>
                <w:rStyle w:val="5yl5"/>
                <w:rFonts w:ascii="Times New Roman" w:hAnsi="Times New Roman"/>
              </w:rPr>
              <w:t>Минералс</w:t>
            </w:r>
            <w:proofErr w:type="spellEnd"/>
            <w:r w:rsidRPr="001B0BD1">
              <w:rPr>
                <w:rStyle w:val="5yl5"/>
                <w:rFonts w:ascii="Times New Roman" w:hAnsi="Times New Roman"/>
              </w:rPr>
              <w:t>» (</w:t>
            </w:r>
            <w:proofErr w:type="spellStart"/>
            <w:r w:rsidRPr="001B0BD1">
              <w:rPr>
                <w:rStyle w:val="5yl5"/>
                <w:rFonts w:ascii="Times New Roman" w:hAnsi="Times New Roman"/>
              </w:rPr>
              <w:t>Sever</w:t>
            </w:r>
            <w:proofErr w:type="spellEnd"/>
            <w:r w:rsidRPr="001B0BD1">
              <w:rPr>
                <w:rStyle w:val="5yl5"/>
                <w:rFonts w:ascii="Times New Roman" w:hAnsi="Times New Roman"/>
              </w:rPr>
              <w:t xml:space="preserve"> </w:t>
            </w:r>
            <w:proofErr w:type="spellStart"/>
            <w:r w:rsidRPr="001B0BD1">
              <w:rPr>
                <w:rStyle w:val="5yl5"/>
                <w:rFonts w:ascii="Times New Roman" w:hAnsi="Times New Roman"/>
              </w:rPr>
              <w:t>Minerals</w:t>
            </w:r>
            <w:proofErr w:type="spellEnd"/>
            <w:r w:rsidRPr="001B0BD1">
              <w:rPr>
                <w:rStyle w:val="5yl5"/>
                <w:rFonts w:ascii="Times New Roman" w:hAnsi="Times New Roman"/>
              </w:rPr>
              <w:t xml:space="preserve">), </w:t>
            </w:r>
            <w:r w:rsidRPr="001B0BD1">
              <w:rPr>
                <w:rFonts w:ascii="Times New Roman" w:hAnsi="Times New Roman"/>
              </w:rPr>
              <w:t>сертифицированный выпускник проекта ВЕГИ по Организационному Развитию «</w:t>
            </w:r>
            <w:proofErr w:type="spellStart"/>
            <w:r w:rsidRPr="001B0BD1">
              <w:rPr>
                <w:rFonts w:ascii="Times New Roman" w:hAnsi="Times New Roman"/>
              </w:rPr>
              <w:t>The</w:t>
            </w:r>
            <w:proofErr w:type="spellEnd"/>
            <w:r w:rsidRPr="001B0BD1">
              <w:rPr>
                <w:rFonts w:ascii="Times New Roman" w:hAnsi="Times New Roman"/>
              </w:rPr>
              <w:t xml:space="preserve"> </w:t>
            </w:r>
            <w:proofErr w:type="spellStart"/>
            <w:r w:rsidRPr="001B0BD1">
              <w:rPr>
                <w:rFonts w:ascii="Times New Roman" w:hAnsi="Times New Roman"/>
              </w:rPr>
              <w:t>Cleveland</w:t>
            </w:r>
            <w:proofErr w:type="spellEnd"/>
            <w:r w:rsidRPr="001B0BD1">
              <w:rPr>
                <w:rFonts w:ascii="Times New Roman" w:hAnsi="Times New Roman"/>
              </w:rPr>
              <w:t xml:space="preserve"> </w:t>
            </w:r>
            <w:proofErr w:type="spellStart"/>
            <w:r w:rsidRPr="001B0BD1">
              <w:rPr>
                <w:rFonts w:ascii="Times New Roman" w:hAnsi="Times New Roman"/>
              </w:rPr>
              <w:t>Model</w:t>
            </w:r>
            <w:proofErr w:type="spellEnd"/>
            <w:r w:rsidRPr="001B0BD1">
              <w:rPr>
                <w:rFonts w:ascii="Times New Roman" w:hAnsi="Times New Roman"/>
              </w:rPr>
              <w:t>»;</w:t>
            </w:r>
          </w:p>
          <w:p w:rsidR="001E087C" w:rsidRPr="008B17CD" w:rsidRDefault="008B17CD" w:rsidP="008B17CD">
            <w:pPr>
              <w:pStyle w:val="a5"/>
              <w:numPr>
                <w:ilvl w:val="0"/>
                <w:numId w:val="8"/>
              </w:numPr>
              <w:ind w:left="24" w:firstLine="425"/>
              <w:jc w:val="both"/>
            </w:pPr>
            <w:r w:rsidRPr="001B0BD1">
              <w:rPr>
                <w:rStyle w:val="5yl5"/>
                <w:rFonts w:ascii="Times New Roman" w:hAnsi="Times New Roman"/>
                <w:b/>
                <w:i/>
              </w:rPr>
              <w:t xml:space="preserve">ТАРАСЕНКО Владислав Валерьевич </w:t>
            </w:r>
            <w:r w:rsidRPr="001B0BD1">
              <w:rPr>
                <w:rFonts w:ascii="Times New Roman" w:hAnsi="Times New Roman"/>
              </w:rPr>
              <w:t>(Москва)</w:t>
            </w:r>
            <w:r w:rsidRPr="001B0BD1">
              <w:rPr>
                <w:rStyle w:val="5yl5"/>
                <w:rFonts w:ascii="Times New Roman" w:hAnsi="Times New Roman"/>
              </w:rPr>
              <w:t xml:space="preserve">, </w:t>
            </w:r>
            <w:r w:rsidRPr="001B0BD1">
              <w:rPr>
                <w:rFonts w:ascii="Times New Roman" w:hAnsi="Times New Roman"/>
                <w:bCs/>
              </w:rPr>
              <w:t xml:space="preserve">проректор по инновационному развитию и предпринимательству, заведующий кафедрой экономики и управления территориальными кластерами МГУТУ им. К.Г. Разумовского, </w:t>
            </w:r>
            <w:r w:rsidRPr="001B0BD1">
              <w:rPr>
                <w:rFonts w:ascii="Times New Roman" w:hAnsi="Times New Roman"/>
              </w:rPr>
              <w:t xml:space="preserve">кандидат философских наук, доцент, председатель экспертного совета Московского кластера </w:t>
            </w:r>
            <w:proofErr w:type="spellStart"/>
            <w:proofErr w:type="gramStart"/>
            <w:r w:rsidRPr="001B0BD1">
              <w:rPr>
                <w:rFonts w:ascii="Times New Roman" w:hAnsi="Times New Roman"/>
              </w:rPr>
              <w:t>бизнес-инициатив</w:t>
            </w:r>
            <w:proofErr w:type="spellEnd"/>
            <w:proofErr w:type="gramEnd"/>
            <w:r w:rsidRPr="001B0BD1">
              <w:rPr>
                <w:rFonts w:ascii="Times New Roman" w:hAnsi="Times New Roman"/>
              </w:rPr>
              <w:t xml:space="preserve">, председатель Редакционной коллегии журнала «Кластеры. Исследования и разработки»; </w:t>
            </w:r>
          </w:p>
          <w:p w:rsidR="008B17CD" w:rsidRPr="008B17CD" w:rsidRDefault="008B17CD" w:rsidP="008B17CD">
            <w:pPr>
              <w:pStyle w:val="a5"/>
              <w:ind w:left="449"/>
              <w:jc w:val="both"/>
            </w:pPr>
          </w:p>
        </w:tc>
      </w:tr>
      <w:tr w:rsidR="001E087C" w:rsidRPr="00694DC2" w:rsidTr="00AD1099">
        <w:tc>
          <w:tcPr>
            <w:tcW w:w="14459" w:type="dxa"/>
            <w:gridSpan w:val="2"/>
            <w:vAlign w:val="center"/>
          </w:tcPr>
          <w:p w:rsidR="001E087C" w:rsidRPr="00694DC2" w:rsidRDefault="001E087C" w:rsidP="00BF7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D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Круглый стол </w:t>
            </w:r>
            <w:r w:rsidRPr="00694DC2">
              <w:rPr>
                <w:rFonts w:ascii="Arial" w:hAnsi="Arial" w:cs="Arial"/>
                <w:b/>
                <w:sz w:val="24"/>
                <w:szCs w:val="24"/>
              </w:rPr>
              <w:t>«Человек и зависимости. Деструктивные зависимости:</w:t>
            </w:r>
          </w:p>
          <w:p w:rsidR="001E087C" w:rsidRPr="00694DC2" w:rsidRDefault="001E087C" w:rsidP="00BF7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DC2">
              <w:rPr>
                <w:rFonts w:ascii="Arial" w:hAnsi="Arial" w:cs="Arial"/>
                <w:b/>
                <w:sz w:val="24"/>
                <w:szCs w:val="24"/>
              </w:rPr>
              <w:t>причины, предупреждение, освобождение – психологические аспекты»</w:t>
            </w:r>
          </w:p>
          <w:p w:rsidR="001E087C" w:rsidRPr="00694DC2" w:rsidRDefault="001E087C" w:rsidP="00BF72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087C" w:rsidRPr="00694DC2" w:rsidRDefault="001E087C" w:rsidP="00BF728F">
            <w:pPr>
              <w:jc w:val="both"/>
              <w:rPr>
                <w:rFonts w:ascii="Times New Roman" w:hAnsi="Times New Roman"/>
              </w:rPr>
            </w:pPr>
            <w:r w:rsidRPr="00694DC2">
              <w:rPr>
                <w:rFonts w:ascii="Times New Roman" w:hAnsi="Times New Roman"/>
              </w:rPr>
              <w:t>«Человек немыслим вне общества» (Л.Н.</w:t>
            </w:r>
            <w:r>
              <w:rPr>
                <w:rFonts w:ascii="Times New Roman" w:hAnsi="Times New Roman"/>
              </w:rPr>
              <w:t> </w:t>
            </w:r>
            <w:r w:rsidRPr="00694DC2">
              <w:rPr>
                <w:rFonts w:ascii="Times New Roman" w:hAnsi="Times New Roman"/>
              </w:rPr>
              <w:t xml:space="preserve">Толстой). Общество и человек </w:t>
            </w:r>
            <w:proofErr w:type="gramStart"/>
            <w:r w:rsidRPr="00694DC2">
              <w:rPr>
                <w:rFonts w:ascii="Times New Roman" w:hAnsi="Times New Roman"/>
              </w:rPr>
              <w:t>связаны</w:t>
            </w:r>
            <w:proofErr w:type="gramEnd"/>
            <w:r w:rsidRPr="00694DC2">
              <w:rPr>
                <w:rFonts w:ascii="Times New Roman" w:hAnsi="Times New Roman"/>
              </w:rPr>
              <w:t xml:space="preserve"> многочисленными необходимыми взаимозависимостями. В то же время, многие зависимости превышают критерии целесообразности и меру необходимости. Стремительно нарастают болезненные зависимости. Изучение проблем их предупреждения, освобождения от деструктивных зависимостей – важнейшая задача современной науки и практики. Решение этой задачи невозможно без разработки, прежде всего, психологических аспектов проблем </w:t>
            </w:r>
            <w:proofErr w:type="spellStart"/>
            <w:r w:rsidRPr="00694DC2">
              <w:rPr>
                <w:rFonts w:ascii="Times New Roman" w:hAnsi="Times New Roman"/>
              </w:rPr>
              <w:t>аддиктивного</w:t>
            </w:r>
            <w:proofErr w:type="spellEnd"/>
            <w:r w:rsidRPr="00694DC2">
              <w:rPr>
                <w:rFonts w:ascii="Times New Roman" w:hAnsi="Times New Roman"/>
              </w:rPr>
              <w:t xml:space="preserve"> поведения.</w:t>
            </w:r>
          </w:p>
          <w:p w:rsidR="001E087C" w:rsidRPr="00694DC2" w:rsidRDefault="001E087C" w:rsidP="00BF728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1E087C" w:rsidRPr="00694DC2" w:rsidRDefault="001E087C" w:rsidP="00BF728F">
            <w:pPr>
              <w:jc w:val="both"/>
              <w:rPr>
                <w:rFonts w:ascii="Times New Roman" w:hAnsi="Times New Roman" w:cs="Times New Roman"/>
              </w:rPr>
            </w:pPr>
            <w:r w:rsidRPr="00694DC2">
              <w:rPr>
                <w:rFonts w:ascii="Times New Roman" w:hAnsi="Times New Roman" w:cs="Times New Roman"/>
                <w:b/>
              </w:rPr>
              <w:t>Модератор</w:t>
            </w:r>
            <w:r w:rsidRPr="00694DC2">
              <w:rPr>
                <w:rFonts w:ascii="Times New Roman" w:hAnsi="Times New Roman" w:cs="Times New Roman"/>
              </w:rPr>
              <w:t xml:space="preserve"> — </w:t>
            </w:r>
            <w:r w:rsidRPr="00694DC2">
              <w:rPr>
                <w:rFonts w:ascii="Times New Roman" w:hAnsi="Times New Roman" w:cs="Times New Roman"/>
                <w:b/>
                <w:i/>
              </w:rPr>
              <w:t>ШПИЛЕНЯ Леонид Семенович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94DC2">
              <w:rPr>
                <w:rFonts w:ascii="Times New Roman" w:hAnsi="Times New Roman" w:cs="Times New Roman"/>
              </w:rPr>
              <w:t xml:space="preserve">доктор медицинских наук, профессор. Директор Северо-Западного Центра </w:t>
            </w:r>
            <w:proofErr w:type="spellStart"/>
            <w:r w:rsidRPr="00694DC2">
              <w:rPr>
                <w:rFonts w:ascii="Times New Roman" w:hAnsi="Times New Roman" w:cs="Times New Roman"/>
              </w:rPr>
              <w:t>превентологии</w:t>
            </w:r>
            <w:proofErr w:type="spellEnd"/>
            <w:r w:rsidRPr="00694DC2">
              <w:rPr>
                <w:rFonts w:ascii="Times New Roman" w:hAnsi="Times New Roman" w:cs="Times New Roman"/>
              </w:rPr>
              <w:t xml:space="preserve"> и подготовки кадров по профилактике </w:t>
            </w:r>
            <w:proofErr w:type="spellStart"/>
            <w:r w:rsidRPr="00694DC2">
              <w:rPr>
                <w:rFonts w:ascii="Times New Roman" w:hAnsi="Times New Roman" w:cs="Times New Roman"/>
              </w:rPr>
              <w:t>аддиктивного</w:t>
            </w:r>
            <w:proofErr w:type="spellEnd"/>
            <w:r w:rsidRPr="00694DC2">
              <w:rPr>
                <w:rFonts w:ascii="Times New Roman" w:hAnsi="Times New Roman" w:cs="Times New Roman"/>
              </w:rPr>
              <w:t xml:space="preserve"> поведения, профессор кафедры клинической психологии </w:t>
            </w:r>
            <w:proofErr w:type="spellStart"/>
            <w:r w:rsidRPr="00694DC2">
              <w:rPr>
                <w:rFonts w:ascii="Times New Roman" w:hAnsi="Times New Roman" w:cs="Times New Roman"/>
              </w:rPr>
              <w:t>ИСПиП</w:t>
            </w:r>
            <w:proofErr w:type="spellEnd"/>
            <w:r w:rsidRPr="00694DC2">
              <w:rPr>
                <w:rFonts w:ascii="Times New Roman" w:hAnsi="Times New Roman" w:cs="Times New Roman"/>
              </w:rPr>
              <w:t xml:space="preserve"> им</w:t>
            </w:r>
            <w:r>
              <w:rPr>
                <w:rFonts w:ascii="Times New Roman" w:hAnsi="Times New Roman" w:cs="Times New Roman"/>
              </w:rPr>
              <w:t>. </w:t>
            </w:r>
            <w:proofErr w:type="spellStart"/>
            <w:r w:rsidRPr="00694DC2">
              <w:rPr>
                <w:rFonts w:ascii="Times New Roman" w:hAnsi="Times New Roman" w:cs="Times New Roman"/>
              </w:rPr>
              <w:t>Р.Валленберга</w:t>
            </w:r>
            <w:proofErr w:type="spellEnd"/>
            <w:r w:rsidRPr="00694DC2">
              <w:rPr>
                <w:rFonts w:ascii="Times New Roman" w:hAnsi="Times New Roman" w:cs="Times New Roman"/>
              </w:rPr>
              <w:t xml:space="preserve">. Один из основоположников нового научно-практического направления – </w:t>
            </w:r>
            <w:proofErr w:type="spellStart"/>
            <w:r w:rsidRPr="00694DC2">
              <w:rPr>
                <w:rFonts w:ascii="Times New Roman" w:hAnsi="Times New Roman" w:cs="Times New Roman"/>
              </w:rPr>
              <w:t>превентологии</w:t>
            </w:r>
            <w:proofErr w:type="spellEnd"/>
            <w:r w:rsidRPr="00694DC2">
              <w:rPr>
                <w:rFonts w:ascii="Times New Roman" w:hAnsi="Times New Roman" w:cs="Times New Roman"/>
              </w:rPr>
              <w:t>. Автор более 300 научных и учебно-методических работ. Область интересов: психиатрия, наркология, профилактическая медицина.</w:t>
            </w:r>
          </w:p>
          <w:p w:rsidR="001E087C" w:rsidRPr="00694DC2" w:rsidRDefault="001E087C" w:rsidP="00BF728F">
            <w:pPr>
              <w:jc w:val="both"/>
              <w:rPr>
                <w:rFonts w:ascii="Times New Roman" w:hAnsi="Times New Roman" w:cs="Times New Roman"/>
              </w:rPr>
            </w:pPr>
          </w:p>
          <w:p w:rsidR="001E087C" w:rsidRPr="00694DC2" w:rsidRDefault="001E087C" w:rsidP="00BF728F">
            <w:pPr>
              <w:jc w:val="both"/>
              <w:rPr>
                <w:rFonts w:ascii="Times New Roman" w:hAnsi="Times New Roman" w:cs="Times New Roman"/>
              </w:rPr>
            </w:pPr>
            <w:r w:rsidRPr="00694DC2">
              <w:rPr>
                <w:rFonts w:ascii="Times New Roman" w:hAnsi="Times New Roman" w:cs="Times New Roman"/>
                <w:b/>
              </w:rPr>
              <w:t>Участники и ведущие спикеры</w:t>
            </w:r>
            <w:r w:rsidRPr="00694DC2">
              <w:rPr>
                <w:rFonts w:ascii="Times New Roman" w:hAnsi="Times New Roman" w:cs="Times New Roman"/>
              </w:rPr>
              <w:t>:</w:t>
            </w:r>
          </w:p>
          <w:p w:rsidR="001E087C" w:rsidRPr="00694DC2" w:rsidRDefault="001E087C" w:rsidP="00BF728F">
            <w:pPr>
              <w:pStyle w:val="a5"/>
              <w:numPr>
                <w:ilvl w:val="0"/>
                <w:numId w:val="9"/>
              </w:numPr>
              <w:ind w:left="24" w:firstLine="425"/>
              <w:jc w:val="both"/>
              <w:rPr>
                <w:rFonts w:ascii="Times New Roman" w:hAnsi="Times New Roman"/>
              </w:rPr>
            </w:pPr>
            <w:r w:rsidRPr="00694DC2">
              <w:rPr>
                <w:rFonts w:ascii="Times New Roman" w:hAnsi="Times New Roman"/>
                <w:b/>
                <w:i/>
              </w:rPr>
              <w:t>ДЕМЬЯНЧУК Роман Викторович</w:t>
            </w:r>
            <w:r>
              <w:rPr>
                <w:rFonts w:ascii="Times New Roman" w:hAnsi="Times New Roman"/>
              </w:rPr>
              <w:t xml:space="preserve">, первый проректор </w:t>
            </w:r>
            <w:proofErr w:type="spellStart"/>
            <w:r>
              <w:rPr>
                <w:rFonts w:ascii="Times New Roman" w:hAnsi="Times New Roman"/>
              </w:rPr>
              <w:t>ИСПиП</w:t>
            </w:r>
            <w:proofErr w:type="spellEnd"/>
            <w:r>
              <w:rPr>
                <w:rFonts w:ascii="Times New Roman" w:hAnsi="Times New Roman"/>
              </w:rPr>
              <w:t xml:space="preserve"> им. </w:t>
            </w:r>
            <w:proofErr w:type="spellStart"/>
            <w:r w:rsidRPr="00694DC2">
              <w:rPr>
                <w:rFonts w:ascii="Times New Roman" w:hAnsi="Times New Roman"/>
              </w:rPr>
              <w:t>Р.Валленберга</w:t>
            </w:r>
            <w:proofErr w:type="spellEnd"/>
            <w:r w:rsidRPr="00694DC2">
              <w:rPr>
                <w:rFonts w:ascii="Times New Roman" w:hAnsi="Times New Roman"/>
              </w:rPr>
              <w:t>, кандидат психологических наук, доцент;</w:t>
            </w:r>
          </w:p>
          <w:p w:rsidR="001E087C" w:rsidRPr="00694DC2" w:rsidRDefault="001E087C" w:rsidP="00BF728F">
            <w:pPr>
              <w:pStyle w:val="a5"/>
              <w:numPr>
                <w:ilvl w:val="0"/>
                <w:numId w:val="9"/>
              </w:numPr>
              <w:ind w:left="24" w:firstLine="425"/>
              <w:jc w:val="both"/>
              <w:rPr>
                <w:rFonts w:ascii="Times New Roman" w:hAnsi="Times New Roman"/>
              </w:rPr>
            </w:pPr>
            <w:r w:rsidRPr="00694DC2">
              <w:rPr>
                <w:rFonts w:ascii="Times New Roman" w:hAnsi="Times New Roman"/>
                <w:b/>
                <w:i/>
              </w:rPr>
              <w:t xml:space="preserve">ЗЕМЛЯНЫХ Марина </w:t>
            </w:r>
            <w:proofErr w:type="spellStart"/>
            <w:r w:rsidRPr="00694DC2">
              <w:rPr>
                <w:rFonts w:ascii="Times New Roman" w:hAnsi="Times New Roman"/>
                <w:b/>
                <w:i/>
              </w:rPr>
              <w:t>Вианировна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694DC2">
              <w:rPr>
                <w:rFonts w:ascii="Times New Roman" w:hAnsi="Times New Roman"/>
              </w:rPr>
              <w:t>заведующая кафедрой к</w:t>
            </w:r>
            <w:r>
              <w:rPr>
                <w:rFonts w:ascii="Times New Roman" w:hAnsi="Times New Roman"/>
              </w:rPr>
              <w:t xml:space="preserve">линической психологии </w:t>
            </w:r>
            <w:proofErr w:type="spellStart"/>
            <w:r>
              <w:rPr>
                <w:rFonts w:ascii="Times New Roman" w:hAnsi="Times New Roman"/>
              </w:rPr>
              <w:t>ИСПиП</w:t>
            </w:r>
            <w:proofErr w:type="spellEnd"/>
            <w:r>
              <w:rPr>
                <w:rFonts w:ascii="Times New Roman" w:hAnsi="Times New Roman"/>
              </w:rPr>
              <w:t xml:space="preserve"> им. </w:t>
            </w:r>
            <w:proofErr w:type="spellStart"/>
            <w:r w:rsidRPr="00694DC2">
              <w:rPr>
                <w:rFonts w:ascii="Times New Roman" w:hAnsi="Times New Roman"/>
              </w:rPr>
              <w:t>Р.Валленберга</w:t>
            </w:r>
            <w:proofErr w:type="spellEnd"/>
            <w:r w:rsidRPr="00694DC2">
              <w:rPr>
                <w:rFonts w:ascii="Times New Roman" w:hAnsi="Times New Roman"/>
              </w:rPr>
              <w:t>, кандидат медицинских наук, доцент;</w:t>
            </w:r>
          </w:p>
          <w:p w:rsidR="001E087C" w:rsidRPr="00694DC2" w:rsidRDefault="001E087C" w:rsidP="00BF728F">
            <w:pPr>
              <w:pStyle w:val="a5"/>
              <w:numPr>
                <w:ilvl w:val="0"/>
                <w:numId w:val="9"/>
              </w:numPr>
              <w:ind w:left="24" w:firstLine="425"/>
              <w:jc w:val="both"/>
              <w:rPr>
                <w:rFonts w:ascii="Times New Roman" w:hAnsi="Times New Roman"/>
              </w:rPr>
            </w:pPr>
            <w:r w:rsidRPr="00694DC2">
              <w:rPr>
                <w:rFonts w:ascii="Times New Roman" w:hAnsi="Times New Roman"/>
                <w:b/>
                <w:i/>
              </w:rPr>
              <w:t>БОРИСОВА Юлия Вадимовна</w:t>
            </w:r>
            <w:r>
              <w:rPr>
                <w:rFonts w:ascii="Times New Roman" w:hAnsi="Times New Roman"/>
              </w:rPr>
              <w:t xml:space="preserve">, </w:t>
            </w:r>
            <w:r w:rsidRPr="00694DC2">
              <w:rPr>
                <w:rFonts w:ascii="Times New Roman" w:hAnsi="Times New Roman"/>
              </w:rPr>
              <w:t>доцент кафедры общей и с</w:t>
            </w:r>
            <w:r>
              <w:rPr>
                <w:rFonts w:ascii="Times New Roman" w:hAnsi="Times New Roman"/>
              </w:rPr>
              <w:t xml:space="preserve">пециальной психологии </w:t>
            </w:r>
            <w:proofErr w:type="spellStart"/>
            <w:r>
              <w:rPr>
                <w:rFonts w:ascii="Times New Roman" w:hAnsi="Times New Roman"/>
              </w:rPr>
              <w:t>ИСПиП</w:t>
            </w:r>
            <w:proofErr w:type="spellEnd"/>
            <w:r>
              <w:rPr>
                <w:rFonts w:ascii="Times New Roman" w:hAnsi="Times New Roman"/>
              </w:rPr>
              <w:t xml:space="preserve"> им. </w:t>
            </w:r>
            <w:proofErr w:type="spellStart"/>
            <w:r w:rsidRPr="00694DC2">
              <w:rPr>
                <w:rFonts w:ascii="Times New Roman" w:hAnsi="Times New Roman"/>
              </w:rPr>
              <w:t>Р.Валленберга</w:t>
            </w:r>
            <w:proofErr w:type="spellEnd"/>
            <w:r w:rsidRPr="00694DC2">
              <w:rPr>
                <w:rFonts w:ascii="Times New Roman" w:hAnsi="Times New Roman"/>
              </w:rPr>
              <w:t xml:space="preserve">; </w:t>
            </w:r>
          </w:p>
          <w:p w:rsidR="001E087C" w:rsidRPr="00694DC2" w:rsidRDefault="001E087C" w:rsidP="00BF728F">
            <w:pPr>
              <w:pStyle w:val="a5"/>
              <w:numPr>
                <w:ilvl w:val="0"/>
                <w:numId w:val="9"/>
              </w:numPr>
              <w:ind w:left="24" w:firstLine="425"/>
              <w:jc w:val="both"/>
              <w:rPr>
                <w:rFonts w:ascii="Times New Roman" w:hAnsi="Times New Roman"/>
              </w:rPr>
            </w:pPr>
            <w:r w:rsidRPr="00694DC2">
              <w:rPr>
                <w:rFonts w:ascii="Times New Roman" w:hAnsi="Times New Roman"/>
                <w:b/>
                <w:i/>
              </w:rPr>
              <w:t>КОНОНОВА Татьяна Алексеевна</w:t>
            </w:r>
            <w:r>
              <w:rPr>
                <w:rFonts w:ascii="Times New Roman" w:hAnsi="Times New Roman"/>
              </w:rPr>
              <w:t xml:space="preserve">, </w:t>
            </w:r>
            <w:r w:rsidRPr="00694DC2">
              <w:rPr>
                <w:rFonts w:ascii="Times New Roman" w:hAnsi="Times New Roman"/>
              </w:rPr>
              <w:t xml:space="preserve">старший преподаватель кафедры клинической психологии </w:t>
            </w:r>
            <w:proofErr w:type="spellStart"/>
            <w:r w:rsidRPr="00694DC2">
              <w:rPr>
                <w:rFonts w:ascii="Times New Roman" w:hAnsi="Times New Roman"/>
              </w:rPr>
              <w:t>ИСПиП</w:t>
            </w:r>
            <w:proofErr w:type="spellEnd"/>
            <w:r w:rsidRPr="00694DC2">
              <w:rPr>
                <w:rFonts w:ascii="Times New Roman" w:hAnsi="Times New Roman"/>
              </w:rPr>
              <w:t xml:space="preserve"> им.</w:t>
            </w:r>
            <w:r>
              <w:rPr>
                <w:rFonts w:ascii="Times New Roman" w:hAnsi="Times New Roman"/>
              </w:rPr>
              <w:t> </w:t>
            </w:r>
            <w:proofErr w:type="spellStart"/>
            <w:r w:rsidRPr="00694DC2">
              <w:rPr>
                <w:rFonts w:ascii="Times New Roman" w:hAnsi="Times New Roman"/>
              </w:rPr>
              <w:t>Р.Валленберга</w:t>
            </w:r>
            <w:proofErr w:type="spellEnd"/>
            <w:r w:rsidRPr="00694DC2">
              <w:rPr>
                <w:rFonts w:ascii="Times New Roman" w:hAnsi="Times New Roman"/>
              </w:rPr>
              <w:t>;</w:t>
            </w:r>
          </w:p>
          <w:p w:rsidR="001E087C" w:rsidRPr="00694DC2" w:rsidRDefault="001E087C" w:rsidP="00BF728F">
            <w:pPr>
              <w:pStyle w:val="a5"/>
              <w:numPr>
                <w:ilvl w:val="0"/>
                <w:numId w:val="9"/>
              </w:numPr>
              <w:ind w:left="24" w:firstLine="425"/>
              <w:jc w:val="both"/>
              <w:rPr>
                <w:rFonts w:ascii="Times New Roman" w:hAnsi="Times New Roman"/>
              </w:rPr>
            </w:pPr>
            <w:r w:rsidRPr="00694DC2">
              <w:rPr>
                <w:rFonts w:ascii="Times New Roman" w:hAnsi="Times New Roman"/>
                <w:b/>
                <w:i/>
              </w:rPr>
              <w:t xml:space="preserve">МУРАЛОВА Анна </w:t>
            </w:r>
            <w:proofErr w:type="spellStart"/>
            <w:r w:rsidRPr="00694DC2">
              <w:rPr>
                <w:rFonts w:ascii="Times New Roman" w:hAnsi="Times New Roman"/>
                <w:b/>
                <w:i/>
              </w:rPr>
              <w:t>Владленовна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694DC2">
              <w:rPr>
                <w:rFonts w:ascii="Times New Roman" w:hAnsi="Times New Roman"/>
              </w:rPr>
              <w:t>старший преподаватель кафедры клиническо</w:t>
            </w:r>
            <w:r>
              <w:rPr>
                <w:rFonts w:ascii="Times New Roman" w:hAnsi="Times New Roman"/>
              </w:rPr>
              <w:t xml:space="preserve">й психологии </w:t>
            </w:r>
            <w:proofErr w:type="spellStart"/>
            <w:r>
              <w:rPr>
                <w:rFonts w:ascii="Times New Roman" w:hAnsi="Times New Roman"/>
              </w:rPr>
              <w:t>ИСПиП</w:t>
            </w:r>
            <w:proofErr w:type="spellEnd"/>
            <w:r>
              <w:rPr>
                <w:rFonts w:ascii="Times New Roman" w:hAnsi="Times New Roman"/>
              </w:rPr>
              <w:t xml:space="preserve"> им. </w:t>
            </w:r>
            <w:proofErr w:type="spellStart"/>
            <w:r w:rsidRPr="00694DC2">
              <w:rPr>
                <w:rFonts w:ascii="Times New Roman" w:hAnsi="Times New Roman"/>
              </w:rPr>
              <w:t>Р.Валленберга</w:t>
            </w:r>
            <w:proofErr w:type="spellEnd"/>
            <w:r w:rsidRPr="00694DC2">
              <w:rPr>
                <w:rFonts w:ascii="Times New Roman" w:hAnsi="Times New Roman"/>
              </w:rPr>
              <w:t>;</w:t>
            </w:r>
          </w:p>
          <w:p w:rsidR="001E087C" w:rsidRPr="00694DC2" w:rsidRDefault="001E087C" w:rsidP="00BF728F">
            <w:pPr>
              <w:pStyle w:val="a5"/>
              <w:numPr>
                <w:ilvl w:val="0"/>
                <w:numId w:val="9"/>
              </w:numPr>
              <w:ind w:left="24" w:firstLine="425"/>
              <w:jc w:val="both"/>
              <w:rPr>
                <w:rFonts w:ascii="Times New Roman" w:hAnsi="Times New Roman"/>
              </w:rPr>
            </w:pPr>
            <w:r w:rsidRPr="00694DC2">
              <w:rPr>
                <w:rFonts w:ascii="Times New Roman" w:hAnsi="Times New Roman"/>
                <w:b/>
                <w:i/>
              </w:rPr>
              <w:t>СОЛНЦЕВА Наталья Евгеньевна</w:t>
            </w:r>
            <w:r w:rsidRPr="00694DC2">
              <w:rPr>
                <w:rFonts w:ascii="Times New Roman" w:hAnsi="Times New Roman"/>
              </w:rPr>
              <w:t xml:space="preserve">, доцент кафедры клинической психологии </w:t>
            </w:r>
            <w:proofErr w:type="spellStart"/>
            <w:r w:rsidRPr="00694DC2">
              <w:rPr>
                <w:rFonts w:ascii="Times New Roman" w:hAnsi="Times New Roman"/>
              </w:rPr>
              <w:t>ИСПиП</w:t>
            </w:r>
            <w:proofErr w:type="spellEnd"/>
            <w:r w:rsidRPr="00694DC2">
              <w:rPr>
                <w:rFonts w:ascii="Times New Roman" w:hAnsi="Times New Roman"/>
              </w:rPr>
              <w:t xml:space="preserve"> им. </w:t>
            </w:r>
            <w:proofErr w:type="spellStart"/>
            <w:r w:rsidRPr="00694DC2">
              <w:rPr>
                <w:rFonts w:ascii="Times New Roman" w:hAnsi="Times New Roman"/>
              </w:rPr>
              <w:t>Р.Валленберга</w:t>
            </w:r>
            <w:proofErr w:type="spellEnd"/>
            <w:r w:rsidRPr="00694DC2">
              <w:rPr>
                <w:rFonts w:ascii="Times New Roman" w:hAnsi="Times New Roman"/>
              </w:rPr>
              <w:t>.</w:t>
            </w:r>
          </w:p>
          <w:p w:rsidR="001E087C" w:rsidRPr="00694DC2" w:rsidRDefault="001E087C" w:rsidP="00BF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8F" w:rsidRPr="00694DC2" w:rsidTr="001E087C">
        <w:trPr>
          <w:trHeight w:val="960"/>
        </w:trPr>
        <w:tc>
          <w:tcPr>
            <w:tcW w:w="14459" w:type="dxa"/>
            <w:gridSpan w:val="2"/>
            <w:vAlign w:val="center"/>
          </w:tcPr>
          <w:p w:rsidR="00BF728F" w:rsidRPr="00694DC2" w:rsidRDefault="00BF728F" w:rsidP="00BF72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4DC2">
              <w:rPr>
                <w:rFonts w:ascii="Arial" w:hAnsi="Arial" w:cs="Arial"/>
                <w:b/>
                <w:sz w:val="24"/>
                <w:szCs w:val="24"/>
              </w:rPr>
              <w:t>17.30 – 18.0</w:t>
            </w:r>
            <w:r w:rsidRPr="00694DC2"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  <w:r w:rsidRPr="00694DC2">
              <w:rPr>
                <w:rFonts w:ascii="Arial" w:eastAsia="Calibri" w:hAnsi="Arial" w:cs="Arial"/>
                <w:sz w:val="24"/>
                <w:szCs w:val="24"/>
              </w:rPr>
              <w:t xml:space="preserve"> – Время для общения</w:t>
            </w:r>
          </w:p>
          <w:p w:rsidR="00BF728F" w:rsidRPr="00694DC2" w:rsidRDefault="00BF728F" w:rsidP="00BF72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4DC2">
              <w:rPr>
                <w:rFonts w:ascii="Arial" w:hAnsi="Arial" w:cs="Arial"/>
                <w:b/>
                <w:sz w:val="24"/>
                <w:szCs w:val="24"/>
              </w:rPr>
              <w:t>18.00 – 18.45</w:t>
            </w:r>
            <w:r w:rsidRPr="00694DC2">
              <w:rPr>
                <w:rFonts w:ascii="Arial" w:eastAsia="Calibri" w:hAnsi="Arial" w:cs="Arial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E1237C">
              <w:rPr>
                <w:rFonts w:ascii="Arial" w:eastAsia="Calibri" w:hAnsi="Arial" w:cs="Arial"/>
                <w:b/>
                <w:sz w:val="24"/>
                <w:szCs w:val="24"/>
              </w:rPr>
              <w:t>Процесс-группы</w:t>
            </w:r>
            <w:proofErr w:type="spellEnd"/>
            <w:proofErr w:type="gramEnd"/>
          </w:p>
          <w:p w:rsidR="00BF728F" w:rsidRPr="009524D6" w:rsidRDefault="00BF728F" w:rsidP="009524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28F">
              <w:rPr>
                <w:rFonts w:ascii="Times New Roman" w:hAnsi="Times New Roman" w:cs="Times New Roman"/>
                <w:b/>
                <w:sz w:val="24"/>
                <w:szCs w:val="24"/>
              </w:rPr>
              <w:t>Ведущие:</w:t>
            </w:r>
            <w:r w:rsidRPr="00BF7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4D6">
              <w:rPr>
                <w:rFonts w:ascii="Times New Roman" w:hAnsi="Times New Roman" w:cs="Times New Roman"/>
                <w:i/>
                <w:sz w:val="24"/>
                <w:szCs w:val="24"/>
              </w:rPr>
              <w:t>Бычковская</w:t>
            </w:r>
            <w:proofErr w:type="spellEnd"/>
            <w:r w:rsidRPr="009524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Мария Николаевна, Савиных Юлия Владимировна, Егорова Ольга Николаевна, </w:t>
            </w:r>
            <w:r w:rsidR="009524D6" w:rsidRPr="009524D6">
              <w:rPr>
                <w:rFonts w:ascii="Times New Roman" w:hAnsi="Times New Roman" w:cs="Times New Roman"/>
                <w:i/>
                <w:sz w:val="24"/>
                <w:szCs w:val="24"/>
              </w:rPr>
              <w:t>Булгакова Алла Александровна, Кулаков Дмитрий Борисович</w:t>
            </w:r>
            <w:r w:rsidRPr="009524D6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1E087C" w:rsidRPr="00BF728F" w:rsidRDefault="001E087C" w:rsidP="00BF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8F" w:rsidRPr="00AF475A" w:rsidTr="000E3A20">
        <w:tc>
          <w:tcPr>
            <w:tcW w:w="14459" w:type="dxa"/>
            <w:gridSpan w:val="2"/>
          </w:tcPr>
          <w:p w:rsidR="00BF728F" w:rsidRPr="00694DC2" w:rsidRDefault="00BF728F" w:rsidP="00BF72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94DC2">
              <w:rPr>
                <w:rFonts w:ascii="Arial" w:hAnsi="Arial" w:cs="Arial"/>
                <w:b/>
                <w:sz w:val="24"/>
                <w:szCs w:val="24"/>
              </w:rPr>
              <w:t>18.45 – 19.0</w:t>
            </w:r>
            <w:r w:rsidRPr="00694DC2"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  <w:r w:rsidRPr="00694DC2">
              <w:rPr>
                <w:rFonts w:ascii="Arial" w:eastAsia="Calibri" w:hAnsi="Arial" w:cs="Arial"/>
                <w:sz w:val="24"/>
                <w:szCs w:val="24"/>
              </w:rPr>
              <w:t xml:space="preserve"> – Время для общения</w:t>
            </w:r>
          </w:p>
          <w:p w:rsidR="00BF728F" w:rsidRPr="00694DC2" w:rsidRDefault="00BF728F" w:rsidP="00BF728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4DC2">
              <w:rPr>
                <w:rFonts w:ascii="Arial" w:eastAsia="Calibri" w:hAnsi="Arial" w:cs="Arial"/>
                <w:b/>
                <w:sz w:val="24"/>
                <w:szCs w:val="24"/>
              </w:rPr>
              <w:t>19.00 – 20.00</w:t>
            </w:r>
            <w:r w:rsidRPr="00694DC2">
              <w:rPr>
                <w:rFonts w:ascii="Arial" w:eastAsia="Calibri" w:hAnsi="Arial" w:cs="Arial"/>
                <w:sz w:val="24"/>
                <w:szCs w:val="24"/>
              </w:rPr>
              <w:t xml:space="preserve"> – </w:t>
            </w:r>
            <w:r w:rsidRPr="00694DC2">
              <w:rPr>
                <w:rFonts w:ascii="Arial" w:eastAsia="Calibri" w:hAnsi="Arial" w:cs="Arial"/>
                <w:b/>
                <w:sz w:val="24"/>
                <w:szCs w:val="24"/>
              </w:rPr>
              <w:t xml:space="preserve">Выступление </w:t>
            </w:r>
            <w:proofErr w:type="spellStart"/>
            <w:r w:rsidRPr="00694DC2">
              <w:rPr>
                <w:rFonts w:ascii="Arial" w:eastAsia="Calibri" w:hAnsi="Arial" w:cs="Arial"/>
                <w:b/>
                <w:sz w:val="24"/>
                <w:szCs w:val="24"/>
              </w:rPr>
              <w:t>Плейбек-театра</w:t>
            </w:r>
            <w:proofErr w:type="spellEnd"/>
            <w:r w:rsidRPr="00694DC2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694D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694D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Петербургский</w:t>
            </w:r>
            <w:proofErr w:type="gramEnd"/>
            <w:r w:rsidRPr="00694D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D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Плейбек-квинтет</w:t>
            </w:r>
            <w:proofErr w:type="spellEnd"/>
            <w:r w:rsidRPr="00694D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F728F" w:rsidRPr="00694DC2" w:rsidRDefault="00BF728F" w:rsidP="00BF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 выступления — театр зрительских историй, интерактивный театр. Зрители рассказывают истории, а актеры в режиме импровизации тут же их покажут. Рефлексия зрителей по итогам первых двух дней Конференции… Небольшие личные истории, связанные с ВЕГИ и </w:t>
            </w:r>
            <w:proofErr w:type="spellStart"/>
            <w:r w:rsidRPr="0069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ИСПиП</w:t>
            </w:r>
            <w:proofErr w:type="spellEnd"/>
            <w:r w:rsidRPr="0069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69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Р.Валленберга</w:t>
            </w:r>
            <w:proofErr w:type="spellEnd"/>
            <w:r w:rsidRPr="0069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 События дня – на Юбилейной Конференции, в жизни, в мире…</w:t>
            </w:r>
          </w:p>
          <w:p w:rsidR="00BF728F" w:rsidRPr="00694DC2" w:rsidRDefault="00BF728F" w:rsidP="00BF728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F728F" w:rsidRDefault="00BF728F" w:rsidP="00BF728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4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Актеры </w:t>
            </w:r>
            <w:proofErr w:type="spellStart"/>
            <w:r w:rsidRPr="00694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Плейбек-театра</w:t>
            </w:r>
            <w:proofErr w:type="spellEnd"/>
            <w:r w:rsidRPr="00694D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694D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Левитина Елена Анатольевна, Лачинова Вера Михайловна, </w:t>
            </w:r>
            <w:proofErr w:type="spellStart"/>
            <w:r w:rsidRPr="00694D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Секацкий</w:t>
            </w:r>
            <w:proofErr w:type="spellEnd"/>
            <w:r w:rsidRPr="00694D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Кирилл Иванович, Агапова Людмила Михайловна, </w:t>
            </w:r>
            <w:proofErr w:type="spellStart"/>
            <w:r w:rsidRPr="00694D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Гагарова</w:t>
            </w:r>
            <w:proofErr w:type="spellEnd"/>
            <w:r w:rsidRPr="00694D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Елена Николаевна, </w:t>
            </w:r>
            <w:proofErr w:type="spellStart"/>
            <w:r w:rsidRPr="00694D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Шандриков</w:t>
            </w:r>
            <w:proofErr w:type="spellEnd"/>
            <w:r w:rsidRPr="00694D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Михаил Германович.</w:t>
            </w:r>
          </w:p>
        </w:tc>
      </w:tr>
    </w:tbl>
    <w:p w:rsidR="00323E7B" w:rsidRDefault="00323E7B"/>
    <w:p w:rsidR="00283632" w:rsidRDefault="00283632"/>
    <w:p w:rsidR="001E087C" w:rsidRDefault="001E087C"/>
    <w:p w:rsidR="001E087C" w:rsidRDefault="001E087C"/>
    <w:p w:rsidR="001E087C" w:rsidRDefault="001E087C"/>
    <w:p w:rsidR="001E087C" w:rsidRDefault="001E087C"/>
    <w:tbl>
      <w:tblPr>
        <w:tblStyle w:val="a3"/>
        <w:tblW w:w="6334" w:type="pct"/>
        <w:tblInd w:w="-1593" w:type="dxa"/>
        <w:tblLayout w:type="fixed"/>
        <w:tblLook w:val="04A0"/>
      </w:tblPr>
      <w:tblGrid>
        <w:gridCol w:w="1559"/>
        <w:gridCol w:w="12900"/>
      </w:tblGrid>
      <w:tr w:rsidR="00283632" w:rsidTr="00283632">
        <w:trPr>
          <w:trHeight w:val="771"/>
        </w:trPr>
        <w:tc>
          <w:tcPr>
            <w:tcW w:w="5000" w:type="pct"/>
            <w:gridSpan w:val="2"/>
          </w:tcPr>
          <w:p w:rsidR="00283632" w:rsidRPr="00E917FA" w:rsidRDefault="00283632" w:rsidP="00B510D1">
            <w:pPr>
              <w:ind w:left="4"/>
              <w:jc w:val="center"/>
              <w:outlineLv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06 марта 2016 (воскресенье)</w:t>
            </w:r>
          </w:p>
          <w:p w:rsidR="00283632" w:rsidRPr="00E917FA" w:rsidRDefault="00283632" w:rsidP="00B510D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917FA">
              <w:rPr>
                <w:rFonts w:ascii="Arial" w:eastAsia="Calibri" w:hAnsi="Arial" w:cs="Arial"/>
                <w:b/>
                <w:sz w:val="24"/>
                <w:szCs w:val="24"/>
              </w:rPr>
              <w:t>10.30 – 11.00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Открытие третье</w:t>
            </w:r>
            <w:r w:rsidRPr="00E917FA">
              <w:rPr>
                <w:rFonts w:ascii="Arial" w:eastAsia="Calibri" w:hAnsi="Arial" w:cs="Arial"/>
                <w:sz w:val="24"/>
                <w:szCs w:val="24"/>
              </w:rPr>
              <w:t>го дня, Общий сбор, Презентация Ведущих и Секций.</w:t>
            </w:r>
          </w:p>
          <w:p w:rsidR="00283632" w:rsidRPr="004D4447" w:rsidRDefault="00283632" w:rsidP="00BF728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917FA">
              <w:rPr>
                <w:rFonts w:ascii="Arial" w:eastAsia="Calibri" w:hAnsi="Arial" w:cs="Arial"/>
                <w:b/>
                <w:sz w:val="24"/>
                <w:szCs w:val="24"/>
              </w:rPr>
              <w:t>11.00 – 13.00</w:t>
            </w:r>
            <w:r w:rsidRPr="00E917FA">
              <w:rPr>
                <w:rFonts w:ascii="Arial" w:eastAsia="Calibri" w:hAnsi="Arial" w:cs="Arial"/>
                <w:sz w:val="24"/>
                <w:szCs w:val="24"/>
              </w:rPr>
              <w:t xml:space="preserve"> – </w:t>
            </w:r>
            <w:r w:rsidRPr="007453BB">
              <w:rPr>
                <w:rFonts w:ascii="Arial" w:eastAsia="Calibri" w:hAnsi="Arial" w:cs="Arial"/>
                <w:i/>
                <w:sz w:val="24"/>
                <w:szCs w:val="24"/>
              </w:rPr>
              <w:t xml:space="preserve">Мастерские, </w:t>
            </w:r>
            <w:proofErr w:type="spellStart"/>
            <w:r w:rsidRPr="007453BB">
              <w:rPr>
                <w:rFonts w:ascii="Arial" w:eastAsia="Calibri" w:hAnsi="Arial" w:cs="Arial"/>
                <w:i/>
                <w:sz w:val="24"/>
                <w:szCs w:val="24"/>
              </w:rPr>
              <w:t>воркшопы</w:t>
            </w:r>
            <w:proofErr w:type="spellEnd"/>
          </w:p>
        </w:tc>
      </w:tr>
      <w:tr w:rsidR="00BF728F" w:rsidTr="001E087C">
        <w:trPr>
          <w:trHeight w:val="768"/>
        </w:trPr>
        <w:tc>
          <w:tcPr>
            <w:tcW w:w="539" w:type="pct"/>
            <w:vAlign w:val="center"/>
          </w:tcPr>
          <w:p w:rsidR="00BF728F" w:rsidRDefault="001E087C" w:rsidP="001E087C">
            <w:pPr>
              <w:ind w:left="4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№ аудитории</w:t>
            </w:r>
          </w:p>
        </w:tc>
        <w:tc>
          <w:tcPr>
            <w:tcW w:w="4461" w:type="pct"/>
            <w:vAlign w:val="center"/>
          </w:tcPr>
          <w:p w:rsidR="001E087C" w:rsidRDefault="001E087C" w:rsidP="001E087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Утренняя</w:t>
            </w:r>
            <w:r w:rsidRPr="005F3B58">
              <w:rPr>
                <w:rFonts w:ascii="Arial" w:eastAsia="Calibri" w:hAnsi="Arial" w:cs="Arial"/>
                <w:b/>
                <w:sz w:val="24"/>
                <w:szCs w:val="24"/>
              </w:rPr>
              <w:t xml:space="preserve"> линейка мастер-классов,</w:t>
            </w:r>
          </w:p>
          <w:p w:rsidR="00BF728F" w:rsidRPr="00F60E82" w:rsidRDefault="001E087C" w:rsidP="001E0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11.00 –</w:t>
            </w:r>
            <w:r w:rsidRPr="005F3B58">
              <w:rPr>
                <w:rFonts w:ascii="Arial" w:eastAsia="Calibri" w:hAnsi="Arial" w:cs="Arial"/>
                <w:b/>
                <w:sz w:val="24"/>
                <w:szCs w:val="24"/>
              </w:rPr>
              <w:t xml:space="preserve"> 13.00</w:t>
            </w:r>
          </w:p>
        </w:tc>
      </w:tr>
      <w:tr w:rsidR="00283632" w:rsidTr="001E087C">
        <w:trPr>
          <w:trHeight w:val="768"/>
        </w:trPr>
        <w:tc>
          <w:tcPr>
            <w:tcW w:w="539" w:type="pct"/>
          </w:tcPr>
          <w:p w:rsidR="00283632" w:rsidRDefault="00283632" w:rsidP="00B510D1">
            <w:pPr>
              <w:ind w:left="4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61" w:type="pct"/>
          </w:tcPr>
          <w:p w:rsidR="00BF728F" w:rsidRPr="00F60E82" w:rsidRDefault="00BF728F" w:rsidP="001E0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ЗЕМЛЯНЫХ Марина </w:t>
            </w:r>
            <w:proofErr w:type="spellStart"/>
            <w:r w:rsidRPr="00F60E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Вианировна</w:t>
            </w:r>
            <w:proofErr w:type="spellEnd"/>
            <w:r w:rsidRPr="00F6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кандидат медицинских наук, доцент, заведующая кафедрой клинической психологии </w:t>
            </w:r>
            <w:proofErr w:type="spellStart"/>
            <w:r w:rsidRPr="00F6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 </w:t>
            </w:r>
            <w:proofErr w:type="spellStart"/>
            <w:r w:rsidRPr="00F6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Р.Валленберга</w:t>
            </w:r>
            <w:proofErr w:type="spellEnd"/>
            <w:r w:rsidRPr="00F60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60E82">
              <w:rPr>
                <w:rFonts w:ascii="Times New Roman" w:hAnsi="Times New Roman" w:cs="Times New Roman"/>
                <w:sz w:val="24"/>
                <w:szCs w:val="24"/>
              </w:rPr>
              <w:t xml:space="preserve">член Ассоциации </w:t>
            </w:r>
            <w:proofErr w:type="spellStart"/>
            <w:r w:rsidRPr="00F60E82">
              <w:rPr>
                <w:rFonts w:ascii="Times New Roman" w:hAnsi="Times New Roman" w:cs="Times New Roman"/>
                <w:sz w:val="24"/>
                <w:szCs w:val="24"/>
              </w:rPr>
              <w:t>Когнитивно-Поведенческой</w:t>
            </w:r>
            <w:proofErr w:type="spellEnd"/>
            <w:r w:rsidRPr="00F60E82"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(АКПП)</w:t>
            </w:r>
            <w:r w:rsidRPr="00F60E82">
              <w:rPr>
                <w:rFonts w:ascii="Times New Roman" w:hAnsi="Times New Roman" w:cs="Times New Roman"/>
                <w:sz w:val="24"/>
                <w:szCs w:val="24"/>
              </w:rPr>
              <w:t xml:space="preserve">, Российской Ассоциации Детских Психиатров и Психологов, Международного Сообщества по Предотвращению Насилия над Детьми (ISPCAN), международный консультант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Фонда ООН (ЮНИСЕФ). Победитель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60E82">
              <w:rPr>
                <w:rFonts w:ascii="Times New Roman" w:hAnsi="Times New Roman" w:cs="Times New Roman"/>
                <w:sz w:val="24"/>
                <w:szCs w:val="24"/>
              </w:rPr>
              <w:t>III Национального конкурса «Золотая Психея» в номинации «Проект года в психологическом образовании»</w:t>
            </w:r>
            <w:r w:rsidRPr="00F6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728F" w:rsidRPr="00F60E82" w:rsidRDefault="00BF728F" w:rsidP="001E0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8F" w:rsidRPr="00F60E82" w:rsidRDefault="00BF728F" w:rsidP="001E087C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0E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F60E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Когнитивно-поведенческие</w:t>
            </w:r>
            <w:proofErr w:type="spellEnd"/>
            <w:r w:rsidRPr="00F60E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техники в интегративной терапии </w:t>
            </w:r>
            <w:proofErr w:type="spellStart"/>
            <w:r w:rsidRPr="00F60E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фобических</w:t>
            </w:r>
            <w:proofErr w:type="spellEnd"/>
            <w:r w:rsidRPr="00F60E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расстройств у детей и подростков»</w:t>
            </w:r>
          </w:p>
          <w:p w:rsidR="00BF728F" w:rsidRPr="00F60E82" w:rsidRDefault="00BF728F" w:rsidP="001E087C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283632" w:rsidRDefault="00BF728F" w:rsidP="001E087C">
            <w:pPr>
              <w:ind w:left="4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60E82">
              <w:rPr>
                <w:rFonts w:ascii="Times New Roman" w:eastAsia="Times New Roman" w:hAnsi="Times New Roman" w:cs="Times New Roman"/>
                <w:bCs/>
              </w:rPr>
              <w:t>Фобические</w:t>
            </w:r>
            <w:proofErr w:type="spellEnd"/>
            <w:r w:rsidRPr="00F60E82">
              <w:rPr>
                <w:rFonts w:ascii="Times New Roman" w:eastAsia="Times New Roman" w:hAnsi="Times New Roman" w:cs="Times New Roman"/>
                <w:bCs/>
              </w:rPr>
              <w:t xml:space="preserve"> расстройства являются одними из </w:t>
            </w:r>
            <w:proofErr w:type="gramStart"/>
            <w:r w:rsidRPr="00F60E82">
              <w:rPr>
                <w:rFonts w:ascii="Times New Roman" w:eastAsia="Times New Roman" w:hAnsi="Times New Roman" w:cs="Times New Roman"/>
                <w:bCs/>
              </w:rPr>
              <w:t>самых</w:t>
            </w:r>
            <w:proofErr w:type="gramEnd"/>
            <w:r w:rsidRPr="00F60E82">
              <w:rPr>
                <w:rFonts w:ascii="Times New Roman" w:eastAsia="Times New Roman" w:hAnsi="Times New Roman" w:cs="Times New Roman"/>
                <w:bCs/>
              </w:rPr>
              <w:t xml:space="preserve"> распространенных в детском и подростковом возрасте. На мастер-классе будет представлен опыт применения </w:t>
            </w:r>
            <w:proofErr w:type="spellStart"/>
            <w:r w:rsidRPr="00F60E82">
              <w:rPr>
                <w:rFonts w:ascii="Times New Roman" w:eastAsia="Times New Roman" w:hAnsi="Times New Roman" w:cs="Times New Roman"/>
                <w:bCs/>
              </w:rPr>
              <w:t>когнитивно-поведенческих</w:t>
            </w:r>
            <w:proofErr w:type="spellEnd"/>
            <w:r w:rsidRPr="00F60E82">
              <w:rPr>
                <w:rFonts w:ascii="Times New Roman" w:eastAsia="Times New Roman" w:hAnsi="Times New Roman" w:cs="Times New Roman"/>
                <w:bCs/>
              </w:rPr>
              <w:t xml:space="preserve"> техник в сочетании с </w:t>
            </w:r>
            <w:proofErr w:type="spellStart"/>
            <w:r w:rsidRPr="00F60E82">
              <w:rPr>
                <w:rFonts w:ascii="Times New Roman" w:eastAsia="Times New Roman" w:hAnsi="Times New Roman" w:cs="Times New Roman"/>
                <w:bCs/>
              </w:rPr>
              <w:t>арт-терапией</w:t>
            </w:r>
            <w:proofErr w:type="spellEnd"/>
            <w:r w:rsidRPr="00F60E82">
              <w:rPr>
                <w:rFonts w:ascii="Times New Roman" w:eastAsia="Times New Roman" w:hAnsi="Times New Roman" w:cs="Times New Roman"/>
                <w:bCs/>
              </w:rPr>
              <w:t xml:space="preserve">, игровой терапией и семейной терапией  у детей и  подростков, имеющих высокую тревогу, страхи разной интенсивности и степени выраженности. Основное внимание будет уделено возрастным аспектам страхов, техникам работы при изолированных фобиях и </w:t>
            </w:r>
            <w:proofErr w:type="spellStart"/>
            <w:r w:rsidRPr="00F60E82">
              <w:rPr>
                <w:rFonts w:ascii="Times New Roman" w:eastAsia="Times New Roman" w:hAnsi="Times New Roman" w:cs="Times New Roman"/>
                <w:bCs/>
              </w:rPr>
              <w:t>социофобиях</w:t>
            </w:r>
            <w:proofErr w:type="spellEnd"/>
            <w:r w:rsidRPr="00F60E82">
              <w:rPr>
                <w:rFonts w:ascii="Times New Roman" w:eastAsia="Times New Roman" w:hAnsi="Times New Roman" w:cs="Times New Roman"/>
                <w:bCs/>
              </w:rPr>
              <w:t xml:space="preserve">. Будут также рассмотрены методы и подходы в работе с семьей ребенка с фобиями. Будет оценена эффективность применения различных техник </w:t>
            </w:r>
            <w:proofErr w:type="spellStart"/>
            <w:r w:rsidRPr="00F60E82">
              <w:rPr>
                <w:rFonts w:ascii="Times New Roman" w:eastAsia="Times New Roman" w:hAnsi="Times New Roman" w:cs="Times New Roman"/>
                <w:bCs/>
              </w:rPr>
              <w:t>когнитивно-поведенческой</w:t>
            </w:r>
            <w:proofErr w:type="spellEnd"/>
            <w:r w:rsidRPr="00F60E82">
              <w:rPr>
                <w:rFonts w:ascii="Times New Roman" w:eastAsia="Times New Roman" w:hAnsi="Times New Roman" w:cs="Times New Roman"/>
                <w:bCs/>
              </w:rPr>
              <w:t xml:space="preserve">  терапии на примере собственного клинического опыта.</w:t>
            </w:r>
          </w:p>
        </w:tc>
      </w:tr>
      <w:tr w:rsidR="00283632" w:rsidTr="001E087C">
        <w:trPr>
          <w:trHeight w:val="768"/>
        </w:trPr>
        <w:tc>
          <w:tcPr>
            <w:tcW w:w="539" w:type="pct"/>
          </w:tcPr>
          <w:p w:rsidR="00283632" w:rsidRDefault="00283632" w:rsidP="00B510D1">
            <w:pPr>
              <w:ind w:left="4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61" w:type="pct"/>
          </w:tcPr>
          <w:p w:rsidR="00BF728F" w:rsidRPr="00F60E82" w:rsidRDefault="00BF728F" w:rsidP="001E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АБДИН Александр Александрович</w:t>
            </w:r>
            <w:r w:rsidRPr="00F60E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0E82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управляющий партнер </w:t>
            </w:r>
            <w:r w:rsidRPr="00F60E82">
              <w:rPr>
                <w:rFonts w:ascii="Times New Roman" w:hAnsi="Times New Roman" w:cs="Times New Roman"/>
                <w:sz w:val="24"/>
                <w:szCs w:val="24"/>
              </w:rPr>
              <w:t xml:space="preserve">EUROMED </w:t>
            </w:r>
            <w:proofErr w:type="spellStart"/>
            <w:r w:rsidRPr="00F60E82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F60E82">
              <w:rPr>
                <w:rFonts w:ascii="Times New Roman" w:hAnsi="Times New Roman" w:cs="Times New Roman"/>
                <w:sz w:val="24"/>
                <w:szCs w:val="24"/>
              </w:rPr>
              <w:t>, Член Общественного совета при Министерстве здравоохранения РФ.</w:t>
            </w:r>
          </w:p>
          <w:p w:rsidR="00BF728F" w:rsidRPr="00F60E82" w:rsidRDefault="00BF728F" w:rsidP="001E087C">
            <w:pPr>
              <w:jc w:val="both"/>
              <w:rPr>
                <w:rStyle w:val="5yl5"/>
                <w:rFonts w:ascii="Times New Roman" w:hAnsi="Times New Roman" w:cs="Times New Roman"/>
                <w:sz w:val="24"/>
                <w:szCs w:val="24"/>
              </w:rPr>
            </w:pPr>
          </w:p>
          <w:p w:rsidR="00283632" w:rsidRDefault="00BF728F" w:rsidP="001E087C">
            <w:pPr>
              <w:ind w:left="4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0E82">
              <w:rPr>
                <w:rStyle w:val="5yl5"/>
                <w:rFonts w:ascii="Arial" w:hAnsi="Arial" w:cs="Arial"/>
                <w:b/>
                <w:sz w:val="24"/>
                <w:szCs w:val="24"/>
              </w:rPr>
              <w:t xml:space="preserve">«Работа </w:t>
            </w:r>
            <w:proofErr w:type="spellStart"/>
            <w:r w:rsidRPr="00F60E82">
              <w:rPr>
                <w:rStyle w:val="5yl5"/>
                <w:rFonts w:ascii="Arial" w:hAnsi="Arial" w:cs="Arial"/>
                <w:b/>
                <w:sz w:val="24"/>
                <w:szCs w:val="24"/>
              </w:rPr>
              <w:t>оргконсультанта</w:t>
            </w:r>
            <w:proofErr w:type="spellEnd"/>
            <w:r w:rsidRPr="00F60E82">
              <w:rPr>
                <w:rStyle w:val="5yl5"/>
                <w:rFonts w:ascii="Arial" w:hAnsi="Arial" w:cs="Arial"/>
                <w:b/>
                <w:sz w:val="24"/>
                <w:szCs w:val="24"/>
              </w:rPr>
              <w:t xml:space="preserve"> с безопасностью и доверием: глубина, широта, долгота»</w:t>
            </w:r>
          </w:p>
        </w:tc>
      </w:tr>
      <w:tr w:rsidR="00BF728F" w:rsidTr="001E087C">
        <w:trPr>
          <w:trHeight w:val="768"/>
        </w:trPr>
        <w:tc>
          <w:tcPr>
            <w:tcW w:w="539" w:type="pct"/>
          </w:tcPr>
          <w:p w:rsidR="00BF728F" w:rsidRDefault="00BF728F" w:rsidP="00B510D1">
            <w:pPr>
              <w:ind w:left="4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61" w:type="pct"/>
          </w:tcPr>
          <w:p w:rsidR="00BF728F" w:rsidRDefault="00BF728F" w:rsidP="001E08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664">
              <w:rPr>
                <w:rFonts w:ascii="Times New Roman" w:hAnsi="Times New Roman"/>
                <w:b/>
                <w:i/>
                <w:sz w:val="24"/>
                <w:szCs w:val="24"/>
              </w:rPr>
              <w:t>ДАНИЛЕНКО Наталия Борисовна</w:t>
            </w:r>
            <w:r w:rsidRPr="00991664">
              <w:rPr>
                <w:rFonts w:ascii="Times New Roman" w:hAnsi="Times New Roman"/>
                <w:sz w:val="24"/>
                <w:szCs w:val="24"/>
              </w:rPr>
              <w:t xml:space="preserve"> (Москва), </w:t>
            </w:r>
            <w:proofErr w:type="spellStart"/>
            <w:r w:rsidRPr="00991664">
              <w:rPr>
                <w:rFonts w:ascii="Times New Roman" w:hAnsi="Times New Roman"/>
                <w:sz w:val="24"/>
                <w:szCs w:val="24"/>
              </w:rPr>
              <w:t>коуч</w:t>
            </w:r>
            <w:proofErr w:type="spellEnd"/>
            <w:r w:rsidRPr="0099166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92E">
              <w:rPr>
                <w:rFonts w:ascii="Times New Roman" w:hAnsi="Times New Roman" w:cs="Times New Roman"/>
                <w:sz w:val="24"/>
                <w:szCs w:val="24"/>
              </w:rPr>
              <w:t xml:space="preserve">выпускница </w:t>
            </w:r>
            <w:r w:rsidRPr="007B7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792E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ВЕГИ (2009)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92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и тренер с 1999 года. Более 9 лет руководит HR функциями в крупных международных компаниях финансового сектора (банковская группа BNP </w:t>
            </w:r>
            <w:proofErr w:type="spellStart"/>
            <w:r w:rsidRPr="007B792E">
              <w:rPr>
                <w:rFonts w:ascii="Times New Roman" w:hAnsi="Times New Roman" w:cs="Times New Roman"/>
                <w:sz w:val="24"/>
                <w:szCs w:val="24"/>
              </w:rPr>
              <w:t>Paribas</w:t>
            </w:r>
            <w:proofErr w:type="spellEnd"/>
            <w:r w:rsidRPr="007B79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792E">
              <w:rPr>
                <w:rFonts w:ascii="Times New Roman" w:hAnsi="Times New Roman" w:cs="Times New Roman"/>
                <w:sz w:val="24"/>
                <w:szCs w:val="24"/>
              </w:rPr>
              <w:t>Юникредит</w:t>
            </w:r>
            <w:proofErr w:type="spellEnd"/>
            <w:r w:rsidRPr="007B792E">
              <w:rPr>
                <w:rFonts w:ascii="Times New Roman" w:hAnsi="Times New Roman" w:cs="Times New Roman"/>
                <w:sz w:val="24"/>
                <w:szCs w:val="24"/>
              </w:rPr>
              <w:t xml:space="preserve"> банк), последние 4 года – директор Департамента стратегического развития и управления</w:t>
            </w:r>
            <w:r w:rsidRPr="00991664">
              <w:rPr>
                <w:rFonts w:ascii="Times New Roman" w:hAnsi="Times New Roman"/>
                <w:sz w:val="24"/>
                <w:szCs w:val="24"/>
              </w:rPr>
              <w:t xml:space="preserve"> персоналом группы страховых компаний.</w:t>
            </w:r>
          </w:p>
          <w:p w:rsidR="00BF728F" w:rsidRPr="00991664" w:rsidRDefault="00BF728F" w:rsidP="001E08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728F" w:rsidRPr="00991664" w:rsidRDefault="00BF728F" w:rsidP="001E087C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16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8A1B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Гештальт</w:t>
            </w:r>
            <w:proofErr w:type="spellEnd"/>
            <w:r w:rsidRPr="008A1B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в работе с персоналом организации</w:t>
            </w:r>
            <w:r w:rsidRPr="009916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</w:p>
          <w:p w:rsidR="00BF728F" w:rsidRPr="008A1B98" w:rsidRDefault="00BF728F" w:rsidP="001E0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8F" w:rsidRPr="00F60E82" w:rsidRDefault="00BF728F" w:rsidP="001E08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B792E">
              <w:rPr>
                <w:rFonts w:ascii="Times New Roman" w:eastAsia="Times New Roman" w:hAnsi="Times New Roman" w:cs="Times New Roman"/>
                <w:lang w:eastAsia="ru-RU"/>
              </w:rPr>
              <w:t>Ориентированный</w:t>
            </w:r>
            <w:proofErr w:type="gramEnd"/>
            <w:r w:rsidRPr="007B792E">
              <w:rPr>
                <w:rFonts w:ascii="Times New Roman" w:eastAsia="Times New Roman" w:hAnsi="Times New Roman" w:cs="Times New Roman"/>
                <w:lang w:eastAsia="ru-RU"/>
              </w:rPr>
              <w:t xml:space="preserve"> на практику </w:t>
            </w:r>
            <w:proofErr w:type="spellStart"/>
            <w:r w:rsidRPr="007B792E">
              <w:rPr>
                <w:rFonts w:ascii="Times New Roman" w:eastAsia="Times New Roman" w:hAnsi="Times New Roman" w:cs="Times New Roman"/>
                <w:lang w:eastAsia="ru-RU"/>
              </w:rPr>
              <w:t>воркшоп</w:t>
            </w:r>
            <w:proofErr w:type="spellEnd"/>
            <w:r w:rsidRPr="007B792E">
              <w:rPr>
                <w:rFonts w:ascii="Times New Roman" w:eastAsia="Times New Roman" w:hAnsi="Times New Roman" w:cs="Times New Roman"/>
                <w:lang w:eastAsia="ru-RU"/>
              </w:rPr>
              <w:t xml:space="preserve"> о применении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7B792E">
              <w:rPr>
                <w:rFonts w:ascii="Times New Roman" w:eastAsia="Times New Roman" w:hAnsi="Times New Roman" w:cs="Times New Roman"/>
                <w:lang w:eastAsia="ru-RU"/>
              </w:rPr>
              <w:t>ештальт-модели</w:t>
            </w:r>
            <w:proofErr w:type="spellEnd"/>
            <w:r w:rsidRPr="007B792E">
              <w:rPr>
                <w:rFonts w:ascii="Times New Roman" w:eastAsia="Times New Roman" w:hAnsi="Times New Roman" w:cs="Times New Roman"/>
                <w:lang w:eastAsia="ru-RU"/>
              </w:rPr>
              <w:t xml:space="preserve"> для анализа и реализации изменений нежелательных явлений в работе с персоналом организаций. Будет полезен менеджерам компаний, сотрудникам HR-подразделений, </w:t>
            </w:r>
            <w:proofErr w:type="spellStart"/>
            <w:r w:rsidRPr="007B792E">
              <w:rPr>
                <w:rFonts w:ascii="Times New Roman" w:eastAsia="Times New Roman" w:hAnsi="Times New Roman" w:cs="Times New Roman"/>
                <w:lang w:eastAsia="ru-RU"/>
              </w:rPr>
              <w:t>коучам</w:t>
            </w:r>
            <w:proofErr w:type="spellEnd"/>
            <w:r w:rsidRPr="007B792E">
              <w:rPr>
                <w:rFonts w:ascii="Times New Roman" w:eastAsia="Times New Roman" w:hAnsi="Times New Roman" w:cs="Times New Roman"/>
                <w:lang w:eastAsia="ru-RU"/>
              </w:rPr>
              <w:t xml:space="preserve">, консультантам и тренерам, а также всем интересующимся возможностями применения </w:t>
            </w:r>
            <w:proofErr w:type="spellStart"/>
            <w:r w:rsidRPr="007B792E">
              <w:rPr>
                <w:rFonts w:ascii="Times New Roman" w:eastAsia="Times New Roman" w:hAnsi="Times New Roman" w:cs="Times New Roman"/>
                <w:lang w:eastAsia="ru-RU"/>
              </w:rPr>
              <w:t>гештальт-теории</w:t>
            </w:r>
            <w:proofErr w:type="spellEnd"/>
            <w:r w:rsidRPr="007B792E">
              <w:rPr>
                <w:rFonts w:ascii="Times New Roman" w:eastAsia="Times New Roman" w:hAnsi="Times New Roman" w:cs="Times New Roman"/>
                <w:lang w:eastAsia="ru-RU"/>
              </w:rPr>
              <w:t xml:space="preserve"> в практике бизнеса. Предполагается работа с реальными кейсами участников группы.</w:t>
            </w:r>
          </w:p>
        </w:tc>
      </w:tr>
      <w:tr w:rsidR="00BF728F" w:rsidTr="001E087C">
        <w:trPr>
          <w:trHeight w:val="768"/>
        </w:trPr>
        <w:tc>
          <w:tcPr>
            <w:tcW w:w="539" w:type="pct"/>
          </w:tcPr>
          <w:p w:rsidR="00BF728F" w:rsidRDefault="00BF728F" w:rsidP="00B510D1">
            <w:pPr>
              <w:ind w:left="4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61" w:type="pct"/>
          </w:tcPr>
          <w:p w:rsidR="00BF728F" w:rsidRPr="00F60E82" w:rsidRDefault="00BF728F" w:rsidP="001E0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ОСМАКЕСКУ Наталия Владимировна</w:t>
            </w:r>
            <w:r w:rsidRPr="00F6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врач-психиатр, </w:t>
            </w:r>
            <w:proofErr w:type="spellStart"/>
            <w:r w:rsidRPr="00F6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гештальт-практик</w:t>
            </w:r>
            <w:proofErr w:type="spellEnd"/>
            <w:r w:rsidRPr="00F6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(ВЕГИ).</w:t>
            </w:r>
          </w:p>
          <w:p w:rsidR="00BF728F" w:rsidRPr="00F60E82" w:rsidRDefault="00BF728F" w:rsidP="001E0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ЕГОРОВА Ольга Николаевна</w:t>
            </w:r>
            <w:r w:rsidRPr="00F6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ассистент ВЕГИ, </w:t>
            </w:r>
            <w:r w:rsidRPr="00F60E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кандидат психологических наук</w:t>
            </w:r>
            <w:r w:rsidRPr="00F6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семейный психолог, </w:t>
            </w:r>
            <w:proofErr w:type="spellStart"/>
            <w:r w:rsidRPr="00F6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гештальт-практик</w:t>
            </w:r>
            <w:proofErr w:type="spellEnd"/>
            <w:r w:rsidRPr="00F6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F728F" w:rsidRPr="00F60E82" w:rsidRDefault="00BF728F" w:rsidP="001E0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28F" w:rsidRDefault="00BF728F" w:rsidP="001E087C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60E8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60E8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Нарциссическая</w:t>
            </w:r>
            <w:proofErr w:type="spellEnd"/>
            <w:r w:rsidRPr="00F60E8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организация личности с точки зрения </w:t>
            </w:r>
            <w:proofErr w:type="spellStart"/>
            <w:r w:rsidRPr="00F60E8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Гештальт-подхода</w:t>
            </w:r>
            <w:proofErr w:type="spellEnd"/>
            <w:r w:rsidRPr="00F60E8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BF728F" w:rsidRPr="00F60E82" w:rsidRDefault="00BF728F" w:rsidP="001E087C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BF728F" w:rsidRPr="00F60E82" w:rsidRDefault="00BF728F" w:rsidP="001E08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нашем мастер-классе мы предлагаем вам обсудить вопрос </w:t>
            </w:r>
            <w:proofErr w:type="spellStart"/>
            <w:r w:rsidRPr="00F60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нарциссического</w:t>
            </w:r>
            <w:proofErr w:type="spellEnd"/>
            <w:r w:rsidRPr="00F60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расстройства личности. Рассказат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 о взгляде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Гештальт-терапии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r w:rsidRPr="00F60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личностные расстройства и их нарушения, в частности, нарциссизм. Провести различия между здоровой и </w:t>
            </w:r>
            <w:proofErr w:type="spellStart"/>
            <w:r w:rsidRPr="00F60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нарциссической</w:t>
            </w:r>
            <w:proofErr w:type="spellEnd"/>
            <w:r w:rsidRPr="00F60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самооценкой. Увидеть </w:t>
            </w:r>
            <w:proofErr w:type="spellStart"/>
            <w:r w:rsidRPr="00F60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нарциссический</w:t>
            </w:r>
            <w:proofErr w:type="spellEnd"/>
            <w:r w:rsidRPr="00F60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 организации феноменологического поля и организацию личности в терминах нарушенных границ. Рассмотреть основные фокусы в работе с клиентом с точки зрения </w:t>
            </w:r>
            <w:proofErr w:type="spellStart"/>
            <w:r w:rsidRPr="00F60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Гештальта</w:t>
            </w:r>
            <w:proofErr w:type="spellEnd"/>
            <w:r w:rsidRPr="00F60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F728F" w:rsidTr="001E087C">
        <w:trPr>
          <w:trHeight w:val="768"/>
        </w:trPr>
        <w:tc>
          <w:tcPr>
            <w:tcW w:w="539" w:type="pct"/>
          </w:tcPr>
          <w:p w:rsidR="00BF728F" w:rsidRDefault="00BF728F" w:rsidP="00B510D1">
            <w:pPr>
              <w:ind w:left="4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61" w:type="pct"/>
          </w:tcPr>
          <w:p w:rsidR="00BF728F" w:rsidRPr="00F60E82" w:rsidRDefault="00BF728F" w:rsidP="001E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60E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ХАЛЫКАЙНЕН Людмила Вадимовна</w:t>
            </w:r>
            <w:r w:rsidRPr="00F60E82">
              <w:rPr>
                <w:rFonts w:ascii="Times New Roman" w:hAnsi="Times New Roman" w:cs="Times New Roman"/>
                <w:sz w:val="24"/>
                <w:szCs w:val="24"/>
              </w:rPr>
              <w:t xml:space="preserve">, психолог, процессуальный терапевт, </w:t>
            </w:r>
            <w:proofErr w:type="spellStart"/>
            <w:r w:rsidRPr="00F60E82">
              <w:rPr>
                <w:rFonts w:ascii="Times New Roman" w:hAnsi="Times New Roman" w:cs="Times New Roman"/>
                <w:sz w:val="24"/>
                <w:szCs w:val="24"/>
              </w:rPr>
              <w:t>боди-майнд</w:t>
            </w:r>
            <w:proofErr w:type="spellEnd"/>
            <w:r w:rsidRPr="00F60E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60E82">
              <w:rPr>
                <w:rFonts w:ascii="Times New Roman" w:hAnsi="Times New Roman" w:cs="Times New Roman"/>
                <w:sz w:val="24"/>
                <w:szCs w:val="24"/>
              </w:rPr>
              <w:t>гештальт-терапевт</w:t>
            </w:r>
            <w:proofErr w:type="spellEnd"/>
            <w:r w:rsidRPr="00F60E82">
              <w:rPr>
                <w:rFonts w:ascii="Times New Roman" w:hAnsi="Times New Roman" w:cs="Times New Roman"/>
                <w:sz w:val="24"/>
                <w:szCs w:val="24"/>
              </w:rPr>
              <w:t xml:space="preserve">, выпускница </w:t>
            </w:r>
            <w:proofErr w:type="spellStart"/>
            <w:r w:rsidRPr="00F60E82">
              <w:rPr>
                <w:rFonts w:ascii="Times New Roman" w:hAnsi="Times New Roman" w:cs="Times New Roman"/>
                <w:sz w:val="24"/>
                <w:szCs w:val="24"/>
              </w:rPr>
              <w:t>ИСПиП</w:t>
            </w:r>
            <w:proofErr w:type="spellEnd"/>
            <w:r w:rsidRPr="00F60E82">
              <w:rPr>
                <w:rFonts w:ascii="Times New Roman" w:hAnsi="Times New Roman" w:cs="Times New Roman"/>
                <w:sz w:val="24"/>
                <w:szCs w:val="24"/>
              </w:rPr>
              <w:t xml:space="preserve"> им. Р. </w:t>
            </w:r>
            <w:proofErr w:type="spellStart"/>
            <w:r w:rsidRPr="00F60E82">
              <w:rPr>
                <w:rFonts w:ascii="Times New Roman" w:hAnsi="Times New Roman" w:cs="Times New Roman"/>
                <w:sz w:val="24"/>
                <w:szCs w:val="24"/>
              </w:rPr>
              <w:t>Валленберга</w:t>
            </w:r>
            <w:proofErr w:type="spellEnd"/>
            <w:r w:rsidRPr="00F60E82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«Специальный психолог».</w:t>
            </w:r>
          </w:p>
          <w:p w:rsidR="00BF728F" w:rsidRPr="00F60E82" w:rsidRDefault="00BF728F" w:rsidP="001E087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8F" w:rsidRPr="00F60E82" w:rsidRDefault="00BF728F" w:rsidP="001E08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0E82">
              <w:rPr>
                <w:rFonts w:ascii="Arial" w:hAnsi="Arial" w:cs="Arial"/>
                <w:b/>
                <w:sz w:val="24"/>
                <w:szCs w:val="24"/>
              </w:rPr>
              <w:t>«Исследование стратегий преодоления кризиса идентичности». Метод «</w:t>
            </w:r>
            <w:proofErr w:type="gramStart"/>
            <w:r w:rsidRPr="00F60E82">
              <w:rPr>
                <w:rFonts w:ascii="Arial" w:hAnsi="Arial" w:cs="Arial"/>
                <w:b/>
                <w:sz w:val="24"/>
                <w:szCs w:val="24"/>
              </w:rPr>
              <w:t>Процессуальная</w:t>
            </w:r>
            <w:proofErr w:type="gramEnd"/>
            <w:r w:rsidRPr="00F60E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60E82">
              <w:rPr>
                <w:rFonts w:ascii="Arial" w:hAnsi="Arial" w:cs="Arial"/>
                <w:b/>
                <w:sz w:val="24"/>
                <w:szCs w:val="24"/>
              </w:rPr>
              <w:t>сказкотерапия</w:t>
            </w:r>
            <w:proofErr w:type="spellEnd"/>
            <w:r w:rsidRPr="00F60E82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BF728F" w:rsidRPr="00F60E82" w:rsidRDefault="00BF728F" w:rsidP="001E087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8F" w:rsidRPr="00F60E82" w:rsidRDefault="00BF728F" w:rsidP="001E087C">
            <w:pPr>
              <w:jc w:val="both"/>
              <w:rPr>
                <w:rFonts w:ascii="Times New Roman" w:hAnsi="Times New Roman" w:cs="Times New Roman"/>
              </w:rPr>
            </w:pPr>
            <w:r w:rsidRPr="00F60E82">
              <w:rPr>
                <w:rFonts w:ascii="Times New Roman" w:hAnsi="Times New Roman" w:cs="Times New Roman"/>
              </w:rPr>
              <w:t xml:space="preserve">Наверное, каждый из нас не единожды за свою жизнь задавался вопросами: «Кто я? Чего я хочу? Зачем я живу? В чем мое предназначение?». Обычно эти вопросы встают перед нами в переломные моменты жизни: окончание учебы,  перемена работы или семейного статуса, рождение </w:t>
            </w:r>
            <w:r>
              <w:rPr>
                <w:rFonts w:ascii="Times New Roman" w:hAnsi="Times New Roman" w:cs="Times New Roman"/>
              </w:rPr>
              <w:t>детей, выход на пенсию и др. Э.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Pr="00F60E82">
              <w:rPr>
                <w:rFonts w:ascii="Times New Roman" w:hAnsi="Times New Roman" w:cs="Times New Roman"/>
              </w:rPr>
              <w:t>Эриксон</w:t>
            </w:r>
            <w:proofErr w:type="spellEnd"/>
            <w:r w:rsidRPr="00F60E82">
              <w:rPr>
                <w:rFonts w:ascii="Times New Roman" w:hAnsi="Times New Roman" w:cs="Times New Roman"/>
              </w:rPr>
              <w:t xml:space="preserve"> назвал такие периоды</w:t>
            </w:r>
            <w:r>
              <w:rPr>
                <w:rFonts w:ascii="Times New Roman" w:hAnsi="Times New Roman" w:cs="Times New Roman"/>
              </w:rPr>
              <w:t xml:space="preserve"> кризисами идентичности. А В.Я.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Pr="00F60E82">
              <w:rPr>
                <w:rFonts w:ascii="Times New Roman" w:hAnsi="Times New Roman" w:cs="Times New Roman"/>
              </w:rPr>
              <w:t>Пропп</w:t>
            </w:r>
            <w:proofErr w:type="spellEnd"/>
            <w:r w:rsidRPr="00F60E82">
              <w:rPr>
                <w:rFonts w:ascii="Times New Roman" w:hAnsi="Times New Roman" w:cs="Times New Roman"/>
              </w:rPr>
              <w:t xml:space="preserve"> заметил, что об этих  переходных периодах рассказывается  в волшебных сказках, и описал их структуру, чем и пользуется </w:t>
            </w:r>
            <w:proofErr w:type="gramStart"/>
            <w:r w:rsidRPr="00F60E82">
              <w:rPr>
                <w:rFonts w:ascii="Times New Roman" w:hAnsi="Times New Roman" w:cs="Times New Roman"/>
              </w:rPr>
              <w:t>Процессуальная</w:t>
            </w:r>
            <w:proofErr w:type="gramEnd"/>
            <w:r w:rsidRPr="00F60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E82"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r w:rsidRPr="00F60E82">
              <w:rPr>
                <w:rFonts w:ascii="Times New Roman" w:hAnsi="Times New Roman" w:cs="Times New Roman"/>
              </w:rPr>
              <w:t>.</w:t>
            </w:r>
          </w:p>
          <w:p w:rsidR="00BF728F" w:rsidRPr="00F60E82" w:rsidRDefault="00BF728F" w:rsidP="001E08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E82">
              <w:rPr>
                <w:rFonts w:ascii="Times New Roman" w:hAnsi="Times New Roman" w:cs="Times New Roman"/>
              </w:rPr>
              <w:t xml:space="preserve">И на своем </w:t>
            </w:r>
            <w:proofErr w:type="spellStart"/>
            <w:r w:rsidRPr="00F60E82">
              <w:rPr>
                <w:rFonts w:ascii="Times New Roman" w:hAnsi="Times New Roman" w:cs="Times New Roman"/>
              </w:rPr>
              <w:t>воркшопе</w:t>
            </w:r>
            <w:proofErr w:type="spellEnd"/>
            <w:r w:rsidRPr="00F60E82">
              <w:rPr>
                <w:rFonts w:ascii="Times New Roman" w:hAnsi="Times New Roman" w:cs="Times New Roman"/>
              </w:rPr>
              <w:t xml:space="preserve"> я хочу предложить участникам вместе </w:t>
            </w:r>
            <w:proofErr w:type="spellStart"/>
            <w:r w:rsidRPr="00F60E82">
              <w:rPr>
                <w:rFonts w:ascii="Times New Roman" w:hAnsi="Times New Roman" w:cs="Times New Roman"/>
              </w:rPr>
              <w:t>поисследовать</w:t>
            </w:r>
            <w:proofErr w:type="spellEnd"/>
            <w:r w:rsidRPr="00F60E82">
              <w:rPr>
                <w:rFonts w:ascii="Times New Roman" w:hAnsi="Times New Roman" w:cs="Times New Roman"/>
              </w:rPr>
              <w:t xml:space="preserve">  их личные стратегии прохождения таких кризисов, узнать, как другие справляются с ними, и, может быть, попробовать новые варианты. В этом нам поможет творческий процесс: мы будем сочинять, разыгрывать и обсуждать сказку.</w:t>
            </w:r>
            <w:bookmarkEnd w:id="0"/>
          </w:p>
        </w:tc>
      </w:tr>
      <w:tr w:rsidR="00BF728F" w:rsidTr="001E087C">
        <w:trPr>
          <w:trHeight w:val="768"/>
        </w:trPr>
        <w:tc>
          <w:tcPr>
            <w:tcW w:w="539" w:type="pct"/>
          </w:tcPr>
          <w:p w:rsidR="00BF728F" w:rsidRDefault="00BF728F" w:rsidP="00B510D1">
            <w:pPr>
              <w:ind w:left="4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61" w:type="pct"/>
          </w:tcPr>
          <w:p w:rsidR="00BF728F" w:rsidRPr="00F60E82" w:rsidRDefault="00BF728F" w:rsidP="001E087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82">
              <w:rPr>
                <w:rFonts w:ascii="Times New Roman" w:hAnsi="Times New Roman"/>
                <w:b/>
                <w:i/>
                <w:sz w:val="24"/>
                <w:szCs w:val="24"/>
              </w:rPr>
              <w:t>ДЕМЬЯНЕНКО Алексей Михайлович</w:t>
            </w:r>
            <w:r w:rsidRPr="00F60E82">
              <w:rPr>
                <w:rFonts w:ascii="Times New Roman" w:hAnsi="Times New Roman"/>
                <w:sz w:val="24"/>
                <w:szCs w:val="24"/>
              </w:rPr>
              <w:t xml:space="preserve">, преподаватель </w:t>
            </w:r>
            <w:r w:rsidRPr="00F60E82">
              <w:rPr>
                <w:rStyle w:val="5yl5"/>
                <w:rFonts w:ascii="Times New Roman" w:hAnsi="Times New Roman"/>
                <w:sz w:val="24"/>
                <w:szCs w:val="24"/>
              </w:rPr>
              <w:t xml:space="preserve">ВЕГИ, врач-психотерапевт, заведующий Городским Психотерапевтическим Центром, соучредитель </w:t>
            </w:r>
            <w:r w:rsidRPr="00F60E82">
              <w:rPr>
                <w:rFonts w:ascii="Times New Roman" w:hAnsi="Times New Roman"/>
                <w:sz w:val="24"/>
                <w:szCs w:val="24"/>
              </w:rPr>
              <w:t xml:space="preserve">Центра Системного Консультирования «Искусство Перемен», преподаватель </w:t>
            </w:r>
            <w:r w:rsidRPr="00F60E82">
              <w:rPr>
                <w:rStyle w:val="5yl5"/>
                <w:rFonts w:ascii="Times New Roman" w:hAnsi="Times New Roman"/>
                <w:sz w:val="24"/>
                <w:szCs w:val="24"/>
              </w:rPr>
              <w:t>кафедры психотерапии и сексологии СЗГМУ</w:t>
            </w:r>
            <w:r>
              <w:rPr>
                <w:rStyle w:val="5yl5"/>
                <w:rFonts w:ascii="Times New Roman" w:hAnsi="Times New Roman"/>
                <w:sz w:val="24"/>
                <w:szCs w:val="24"/>
              </w:rPr>
              <w:t> им. </w:t>
            </w:r>
            <w:r w:rsidRPr="00F60E82">
              <w:rPr>
                <w:rStyle w:val="5yl5"/>
                <w:rFonts w:ascii="Times New Roman" w:hAnsi="Times New Roman"/>
                <w:sz w:val="24"/>
                <w:szCs w:val="24"/>
              </w:rPr>
              <w:t xml:space="preserve">И.И.Мечникова, член Координационного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Российской </w:t>
            </w:r>
            <w:r w:rsidRPr="00F60E82">
              <w:rPr>
                <w:rFonts w:ascii="Times New Roman" w:hAnsi="Times New Roman"/>
                <w:sz w:val="24"/>
                <w:szCs w:val="24"/>
              </w:rPr>
              <w:t>РПА</w:t>
            </w:r>
            <w:r w:rsidRPr="00F60E82">
              <w:rPr>
                <w:rStyle w:val="5yl5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5yl50"/>
                <w:rFonts w:ascii="Times New Roman" w:hAnsi="Times New Roman"/>
                <w:sz w:val="24"/>
                <w:szCs w:val="24"/>
              </w:rPr>
              <w:t xml:space="preserve">В 2012-2015 гг. — </w:t>
            </w:r>
            <w:r w:rsidRPr="00F60E82">
              <w:rPr>
                <w:rStyle w:val="5yl50"/>
                <w:rFonts w:ascii="Times New Roman" w:hAnsi="Times New Roman"/>
                <w:sz w:val="24"/>
                <w:szCs w:val="24"/>
              </w:rPr>
              <w:t>заместитель Главного врача по лечеб</w:t>
            </w:r>
            <w:r>
              <w:rPr>
                <w:rStyle w:val="5yl50"/>
                <w:rFonts w:ascii="Times New Roman" w:hAnsi="Times New Roman"/>
                <w:sz w:val="24"/>
                <w:szCs w:val="24"/>
              </w:rPr>
              <w:t>ной работе Клиники неврозов им. </w:t>
            </w:r>
            <w:r w:rsidRPr="00F60E82">
              <w:rPr>
                <w:rStyle w:val="5yl50"/>
                <w:rFonts w:ascii="Times New Roman" w:hAnsi="Times New Roman"/>
                <w:sz w:val="24"/>
                <w:szCs w:val="24"/>
              </w:rPr>
              <w:t>И.П.Павлова (Городская психиатр</w:t>
            </w:r>
            <w:r>
              <w:rPr>
                <w:rStyle w:val="5yl50"/>
                <w:rFonts w:ascii="Times New Roman" w:hAnsi="Times New Roman"/>
                <w:sz w:val="24"/>
                <w:szCs w:val="24"/>
              </w:rPr>
              <w:t>ическая больница </w:t>
            </w:r>
            <w:r w:rsidRPr="00F60E82">
              <w:rPr>
                <w:rStyle w:val="5yl50"/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Style w:val="5yl50"/>
                <w:rFonts w:ascii="Times New Roman" w:hAnsi="Times New Roman"/>
                <w:sz w:val="24"/>
                <w:szCs w:val="24"/>
              </w:rPr>
              <w:t> </w:t>
            </w:r>
            <w:r w:rsidRPr="00F60E82">
              <w:rPr>
                <w:rStyle w:val="5yl50"/>
                <w:rFonts w:ascii="Times New Roman" w:hAnsi="Times New Roman"/>
                <w:sz w:val="24"/>
                <w:szCs w:val="24"/>
              </w:rPr>
              <w:t>7 Санкт-Петербурга).</w:t>
            </w:r>
          </w:p>
          <w:p w:rsidR="00BF728F" w:rsidRPr="00F60E82" w:rsidRDefault="00BF728F" w:rsidP="001E087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728F" w:rsidRDefault="00BF728F" w:rsidP="001E087C">
            <w:pPr>
              <w:pStyle w:val="a5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0E82">
              <w:rPr>
                <w:rFonts w:ascii="Arial" w:hAnsi="Arial" w:cs="Arial"/>
                <w:b/>
                <w:sz w:val="24"/>
                <w:szCs w:val="24"/>
              </w:rPr>
              <w:t>«Особенности людей помогающих профессий»</w:t>
            </w:r>
          </w:p>
          <w:p w:rsidR="00BF728F" w:rsidRPr="00F60E82" w:rsidRDefault="00BF728F" w:rsidP="001E087C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728F" w:rsidRPr="00F60E82" w:rsidRDefault="00BF728F" w:rsidP="001E08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E82">
              <w:rPr>
                <w:rFonts w:ascii="Times New Roman" w:hAnsi="Times New Roman"/>
              </w:rPr>
              <w:t>На данной тематической группе у участников появи</w:t>
            </w:r>
            <w:r>
              <w:rPr>
                <w:rFonts w:ascii="Times New Roman" w:hAnsi="Times New Roman"/>
              </w:rPr>
              <w:t>тся возможность встретиться со «сложными зонами»</w:t>
            </w:r>
            <w:r w:rsidRPr="00F60E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профессиональных «</w:t>
            </w:r>
            <w:proofErr w:type="spellStart"/>
            <w:r>
              <w:rPr>
                <w:rFonts w:ascii="Times New Roman" w:hAnsi="Times New Roman"/>
              </w:rPr>
              <w:t>помогальщиков</w:t>
            </w:r>
            <w:proofErr w:type="spellEnd"/>
            <w:r>
              <w:rPr>
                <w:rFonts w:ascii="Times New Roman" w:hAnsi="Times New Roman"/>
              </w:rPr>
              <w:t>» — </w:t>
            </w:r>
            <w:r w:rsidRPr="00F60E82">
              <w:rPr>
                <w:rFonts w:ascii="Times New Roman" w:hAnsi="Times New Roman"/>
              </w:rPr>
              <w:t>врачи, психологи, соц. работники, учителя. Группа будет проходить в интерактивном формате,</w:t>
            </w:r>
            <w:r>
              <w:rPr>
                <w:rFonts w:ascii="Times New Roman" w:hAnsi="Times New Roman"/>
              </w:rPr>
              <w:t xml:space="preserve"> также участникам группы будет </w:t>
            </w:r>
            <w:r w:rsidRPr="00F60E82">
              <w:rPr>
                <w:rFonts w:ascii="Times New Roman" w:hAnsi="Times New Roman"/>
              </w:rPr>
              <w:t>предложен теоретический материал и практические задания.</w:t>
            </w:r>
          </w:p>
        </w:tc>
      </w:tr>
      <w:tr w:rsidR="00BF728F" w:rsidTr="001E087C">
        <w:trPr>
          <w:trHeight w:val="768"/>
        </w:trPr>
        <w:tc>
          <w:tcPr>
            <w:tcW w:w="539" w:type="pct"/>
          </w:tcPr>
          <w:p w:rsidR="00BF728F" w:rsidRDefault="00BF728F" w:rsidP="00B510D1">
            <w:pPr>
              <w:ind w:left="4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61" w:type="pct"/>
          </w:tcPr>
          <w:p w:rsidR="00BF728F" w:rsidRDefault="00BF728F" w:rsidP="00BF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ФРИЗЕН Юлия Ивановна</w:t>
            </w:r>
            <w:r w:rsidRPr="00F60E82">
              <w:rPr>
                <w:rFonts w:ascii="Times New Roman" w:hAnsi="Times New Roman" w:cs="Times New Roman"/>
                <w:sz w:val="24"/>
                <w:szCs w:val="24"/>
              </w:rPr>
              <w:t>, врач-психотерапевт, ВЕГИ.</w:t>
            </w:r>
          </w:p>
          <w:p w:rsidR="00DC6E26" w:rsidRPr="00344304" w:rsidRDefault="00DC6E26" w:rsidP="00DC6E2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1505">
              <w:rPr>
                <w:rFonts w:ascii="Times New Roman" w:hAnsi="Times New Roman"/>
                <w:b/>
                <w:i/>
                <w:sz w:val="24"/>
                <w:szCs w:val="24"/>
              </w:rPr>
              <w:t>ЧУГУНОВ Даниил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344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Николаевич</w:t>
            </w:r>
            <w:r w:rsidRPr="00344304">
              <w:rPr>
                <w:rFonts w:ascii="Times New Roman" w:hAnsi="Times New Roman" w:cs="Times New Roman"/>
                <w:sz w:val="24"/>
                <w:szCs w:val="24"/>
              </w:rPr>
              <w:t>, психолог, кандидат психологических наук, психотерапевт единого европейского реестра (EAP), ассистент ВЕГИ.</w:t>
            </w:r>
          </w:p>
          <w:p w:rsidR="00BF728F" w:rsidRPr="00F60E82" w:rsidRDefault="00BF728F" w:rsidP="00BF72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728F" w:rsidRDefault="00BF728F" w:rsidP="00BF72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0E82">
              <w:rPr>
                <w:rFonts w:ascii="Arial" w:hAnsi="Arial" w:cs="Arial"/>
                <w:b/>
                <w:sz w:val="24"/>
                <w:szCs w:val="24"/>
              </w:rPr>
              <w:t>«Там, где Я и Ты – Пара: «Мозаика бытия»</w:t>
            </w:r>
          </w:p>
          <w:p w:rsidR="00BF728F" w:rsidRPr="00F60E82" w:rsidRDefault="00BF728F" w:rsidP="00BF72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728F" w:rsidRPr="00F60E82" w:rsidRDefault="00BF728F" w:rsidP="00BF72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E82">
              <w:rPr>
                <w:rFonts w:ascii="Times New Roman" w:hAnsi="Times New Roman" w:cs="Times New Roman"/>
              </w:rPr>
              <w:t xml:space="preserve">За то время, пока мы будем вместе, мы сможем </w:t>
            </w:r>
            <w:proofErr w:type="spellStart"/>
            <w:r w:rsidRPr="00F60E82">
              <w:rPr>
                <w:rFonts w:ascii="Times New Roman" w:hAnsi="Times New Roman" w:cs="Times New Roman"/>
              </w:rPr>
              <w:t>поисследовать</w:t>
            </w:r>
            <w:proofErr w:type="spellEnd"/>
            <w:r w:rsidRPr="00F60E82">
              <w:rPr>
                <w:rFonts w:ascii="Times New Roman" w:hAnsi="Times New Roman" w:cs="Times New Roman"/>
              </w:rPr>
              <w:t xml:space="preserve"> различные аспекты отношений с присутствующим и/или воображаемым партнером, ощутить богатство взаимовлияния, </w:t>
            </w:r>
            <w:proofErr w:type="spellStart"/>
            <w:r w:rsidRPr="00F60E82">
              <w:rPr>
                <w:rFonts w:ascii="Times New Roman" w:hAnsi="Times New Roman" w:cs="Times New Roman"/>
              </w:rPr>
              <w:t>поисследовать</w:t>
            </w:r>
            <w:proofErr w:type="spellEnd"/>
            <w:r w:rsidRPr="00F60E82">
              <w:rPr>
                <w:rFonts w:ascii="Times New Roman" w:hAnsi="Times New Roman" w:cs="Times New Roman"/>
              </w:rPr>
              <w:t xml:space="preserve"> устоявшиеся способы взаимодействия с окружающими и, возможно, рискнуть сделать что-то по-новому!</w:t>
            </w:r>
          </w:p>
        </w:tc>
      </w:tr>
      <w:tr w:rsidR="001E087C" w:rsidTr="001E087C">
        <w:trPr>
          <w:trHeight w:val="283"/>
        </w:trPr>
        <w:tc>
          <w:tcPr>
            <w:tcW w:w="5000" w:type="pct"/>
            <w:gridSpan w:val="2"/>
          </w:tcPr>
          <w:p w:rsidR="001E087C" w:rsidRPr="00E917FA" w:rsidRDefault="001E087C" w:rsidP="00BF728F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13.00 – 14.0</w:t>
            </w:r>
            <w:r w:rsidRPr="00E917FA"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  <w:r w:rsidRPr="00E917FA">
              <w:rPr>
                <w:rFonts w:ascii="Arial" w:eastAsia="Calibri" w:hAnsi="Arial" w:cs="Arial"/>
                <w:sz w:val="24"/>
                <w:szCs w:val="24"/>
              </w:rPr>
              <w:t xml:space="preserve"> – Обеде</w:t>
            </w:r>
            <w:r>
              <w:rPr>
                <w:rFonts w:ascii="Arial" w:eastAsia="Calibri" w:hAnsi="Arial" w:cs="Arial"/>
                <w:sz w:val="24"/>
                <w:szCs w:val="24"/>
              </w:rPr>
              <w:t>нный перерыв.</w:t>
            </w:r>
          </w:p>
          <w:p w:rsidR="001E087C" w:rsidRDefault="001E087C" w:rsidP="001164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14.0</w:t>
            </w:r>
            <w:r w:rsidRPr="00E917FA">
              <w:rPr>
                <w:rFonts w:ascii="Arial" w:eastAsia="Calibri" w:hAnsi="Arial" w:cs="Arial"/>
                <w:b/>
                <w:sz w:val="24"/>
                <w:szCs w:val="24"/>
              </w:rPr>
              <w:t>0 – 16</w:t>
            </w:r>
            <w:r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Pr="00E917FA">
              <w:rPr>
                <w:rFonts w:ascii="Arial" w:eastAsia="Calibri" w:hAnsi="Arial" w:cs="Arial"/>
                <w:b/>
                <w:sz w:val="24"/>
                <w:szCs w:val="24"/>
              </w:rPr>
              <w:t xml:space="preserve">0 </w:t>
            </w:r>
            <w:r w:rsidRPr="00E917FA">
              <w:rPr>
                <w:rFonts w:ascii="Arial" w:eastAsia="Calibri" w:hAnsi="Arial" w:cs="Arial"/>
                <w:sz w:val="24"/>
                <w:szCs w:val="24"/>
              </w:rPr>
              <w:t xml:space="preserve">– </w:t>
            </w:r>
            <w:r w:rsidRPr="007453BB">
              <w:rPr>
                <w:rFonts w:ascii="Arial" w:eastAsia="Calibri" w:hAnsi="Arial" w:cs="Arial"/>
                <w:i/>
                <w:sz w:val="24"/>
                <w:szCs w:val="24"/>
              </w:rPr>
              <w:t xml:space="preserve">Мастерские, </w:t>
            </w:r>
            <w:proofErr w:type="spellStart"/>
            <w:r w:rsidRPr="007453BB">
              <w:rPr>
                <w:rFonts w:ascii="Arial" w:eastAsia="Calibri" w:hAnsi="Arial" w:cs="Arial"/>
                <w:i/>
                <w:sz w:val="24"/>
                <w:szCs w:val="24"/>
              </w:rPr>
              <w:t>воркшопы</w:t>
            </w:r>
            <w:proofErr w:type="spellEnd"/>
          </w:p>
        </w:tc>
      </w:tr>
      <w:tr w:rsidR="001E087C" w:rsidTr="001E087C">
        <w:trPr>
          <w:trHeight w:val="281"/>
        </w:trPr>
        <w:tc>
          <w:tcPr>
            <w:tcW w:w="539" w:type="pct"/>
            <w:vAlign w:val="center"/>
          </w:tcPr>
          <w:p w:rsidR="001E087C" w:rsidRDefault="001E087C" w:rsidP="001E08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№ аудитории</w:t>
            </w:r>
          </w:p>
        </w:tc>
        <w:tc>
          <w:tcPr>
            <w:tcW w:w="4461" w:type="pct"/>
            <w:vAlign w:val="center"/>
          </w:tcPr>
          <w:p w:rsidR="001E087C" w:rsidRDefault="001717FE" w:rsidP="001E087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Дневная</w:t>
            </w:r>
            <w:r w:rsidR="001E087C" w:rsidRPr="005F3B58">
              <w:rPr>
                <w:rFonts w:ascii="Arial" w:eastAsia="Calibri" w:hAnsi="Arial" w:cs="Arial"/>
                <w:b/>
                <w:sz w:val="24"/>
                <w:szCs w:val="24"/>
              </w:rPr>
              <w:t xml:space="preserve"> линейка мастер-классов,</w:t>
            </w:r>
          </w:p>
          <w:p w:rsidR="001E087C" w:rsidRDefault="001E087C" w:rsidP="001E08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14.00 – 16</w:t>
            </w:r>
            <w:r w:rsidRPr="005F3B58">
              <w:rPr>
                <w:rFonts w:ascii="Arial" w:eastAsia="Calibri" w:hAnsi="Arial" w:cs="Arial"/>
                <w:b/>
                <w:sz w:val="24"/>
                <w:szCs w:val="24"/>
              </w:rPr>
              <w:t>.00</w:t>
            </w:r>
          </w:p>
        </w:tc>
      </w:tr>
      <w:tr w:rsidR="001E087C" w:rsidTr="001E087C">
        <w:trPr>
          <w:trHeight w:val="281"/>
        </w:trPr>
        <w:tc>
          <w:tcPr>
            <w:tcW w:w="539" w:type="pct"/>
          </w:tcPr>
          <w:p w:rsidR="001E087C" w:rsidRDefault="001E087C" w:rsidP="00BF72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61" w:type="pct"/>
          </w:tcPr>
          <w:p w:rsidR="001717FE" w:rsidRDefault="001717FE" w:rsidP="00171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БУЛГАКОВА Алла Александровна</w:t>
            </w:r>
            <w:r w:rsidRPr="005A498E">
              <w:rPr>
                <w:rFonts w:ascii="Times New Roman" w:hAnsi="Times New Roman" w:cs="Times New Roman"/>
                <w:sz w:val="24"/>
                <w:szCs w:val="24"/>
              </w:rPr>
              <w:t xml:space="preserve">, психолог, </w:t>
            </w:r>
            <w:proofErr w:type="spellStart"/>
            <w:r w:rsidRPr="005A498E">
              <w:rPr>
                <w:rFonts w:ascii="Times New Roman" w:hAnsi="Times New Roman" w:cs="Times New Roman"/>
                <w:sz w:val="24"/>
                <w:szCs w:val="24"/>
              </w:rPr>
              <w:t>гештальт-практик</w:t>
            </w:r>
            <w:proofErr w:type="spellEnd"/>
            <w:r w:rsidRPr="005A498E">
              <w:rPr>
                <w:rFonts w:ascii="Times New Roman" w:hAnsi="Times New Roman" w:cs="Times New Roman"/>
                <w:sz w:val="24"/>
                <w:szCs w:val="24"/>
              </w:rPr>
              <w:t xml:space="preserve"> (ВЕГИ), </w:t>
            </w:r>
            <w:proofErr w:type="spellStart"/>
            <w:r w:rsidRPr="005A498E">
              <w:rPr>
                <w:rFonts w:ascii="Times New Roman" w:hAnsi="Times New Roman" w:cs="Times New Roman"/>
                <w:sz w:val="24"/>
                <w:szCs w:val="24"/>
              </w:rPr>
              <w:t>со-руководитель</w:t>
            </w:r>
            <w:proofErr w:type="spellEnd"/>
            <w:r w:rsidRPr="005A498E">
              <w:rPr>
                <w:rFonts w:ascii="Times New Roman" w:hAnsi="Times New Roman" w:cs="Times New Roman"/>
                <w:sz w:val="24"/>
                <w:szCs w:val="24"/>
              </w:rPr>
              <w:t xml:space="preserve"> и тренер проекта «Семейный лагерь «Соприкосновение», ведущая обучающих и терапевтических групп для психологов и родителей.</w:t>
            </w:r>
          </w:p>
          <w:p w:rsidR="001717FE" w:rsidRPr="005A498E" w:rsidRDefault="001717FE" w:rsidP="0017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FE" w:rsidRPr="005A498E" w:rsidRDefault="001717FE" w:rsidP="001717F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498E">
              <w:rPr>
                <w:rFonts w:ascii="Arial" w:hAnsi="Arial" w:cs="Arial"/>
                <w:b/>
                <w:sz w:val="24"/>
                <w:szCs w:val="24"/>
              </w:rPr>
              <w:t>«Там, где можно сказать без слов...»</w:t>
            </w:r>
          </w:p>
          <w:p w:rsidR="001717FE" w:rsidRPr="005A498E" w:rsidRDefault="001717FE" w:rsidP="001717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87C" w:rsidRDefault="001717FE" w:rsidP="001717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498E">
              <w:rPr>
                <w:rFonts w:ascii="Times New Roman" w:hAnsi="Times New Roman" w:cs="Times New Roman"/>
              </w:rPr>
              <w:t>Это практический мастер-класс про использование музыкальных и изобразительных сре</w:t>
            </w:r>
            <w:proofErr w:type="gramStart"/>
            <w:r w:rsidRPr="005A498E">
              <w:rPr>
                <w:rFonts w:ascii="Times New Roman" w:hAnsi="Times New Roman" w:cs="Times New Roman"/>
              </w:rPr>
              <w:t>дств в р</w:t>
            </w:r>
            <w:proofErr w:type="gramEnd"/>
            <w:r w:rsidRPr="005A498E">
              <w:rPr>
                <w:rFonts w:ascii="Times New Roman" w:hAnsi="Times New Roman" w:cs="Times New Roman"/>
              </w:rPr>
              <w:t xml:space="preserve">аботе с детьми и семьей. Удивительно разнообразие способов контакта людей друг с другом. Иногда, когда не хватает слов, на помощь приходят звуки и образы. Мы </w:t>
            </w:r>
            <w:proofErr w:type="spellStart"/>
            <w:r w:rsidRPr="005A498E">
              <w:rPr>
                <w:rFonts w:ascii="Times New Roman" w:hAnsi="Times New Roman" w:cs="Times New Roman"/>
              </w:rPr>
              <w:t>поисследуем</w:t>
            </w:r>
            <w:proofErr w:type="spellEnd"/>
            <w:r w:rsidRPr="005A498E">
              <w:rPr>
                <w:rFonts w:ascii="Times New Roman" w:hAnsi="Times New Roman" w:cs="Times New Roman"/>
              </w:rPr>
              <w:t xml:space="preserve"> звук как форму контакта. Как звук может поддерживать в выражении своих чувств, сопровождать в контакте и </w:t>
            </w:r>
            <w:proofErr w:type="spellStart"/>
            <w:r w:rsidRPr="005A498E">
              <w:rPr>
                <w:rFonts w:ascii="Times New Roman" w:hAnsi="Times New Roman" w:cs="Times New Roman"/>
              </w:rPr>
              <w:t>осознавании</w:t>
            </w:r>
            <w:proofErr w:type="spellEnd"/>
            <w:r w:rsidRPr="005A498E">
              <w:rPr>
                <w:rFonts w:ascii="Times New Roman" w:hAnsi="Times New Roman" w:cs="Times New Roman"/>
              </w:rPr>
              <w:t xml:space="preserve"> своих потребностей. Мы поговорим о разнообразии в практическом применении музыкальных инструментов в работе как с детьми, так и </w:t>
            </w:r>
            <w:proofErr w:type="gramStart"/>
            <w:r w:rsidRPr="005A498E">
              <w:rPr>
                <w:rFonts w:ascii="Times New Roman" w:hAnsi="Times New Roman" w:cs="Times New Roman"/>
              </w:rPr>
              <w:t>со</w:t>
            </w:r>
            <w:proofErr w:type="gramEnd"/>
            <w:r w:rsidRPr="005A498E">
              <w:rPr>
                <w:rFonts w:ascii="Times New Roman" w:hAnsi="Times New Roman" w:cs="Times New Roman"/>
              </w:rPr>
              <w:t xml:space="preserve"> взрослыми клиентами.</w:t>
            </w:r>
          </w:p>
        </w:tc>
      </w:tr>
      <w:tr w:rsidR="001E087C" w:rsidTr="001E087C">
        <w:trPr>
          <w:trHeight w:val="281"/>
        </w:trPr>
        <w:tc>
          <w:tcPr>
            <w:tcW w:w="539" w:type="pct"/>
          </w:tcPr>
          <w:p w:rsidR="001E087C" w:rsidRDefault="001E087C" w:rsidP="00BF72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61" w:type="pct"/>
          </w:tcPr>
          <w:p w:rsidR="001E087C" w:rsidRPr="00F60E82" w:rsidRDefault="001E087C" w:rsidP="001E087C">
            <w:pPr>
              <w:jc w:val="both"/>
              <w:rPr>
                <w:rStyle w:val="5yl5"/>
                <w:rFonts w:ascii="Times New Roman" w:hAnsi="Times New Roman" w:cs="Times New Roman"/>
                <w:sz w:val="24"/>
                <w:szCs w:val="24"/>
              </w:rPr>
            </w:pPr>
            <w:r w:rsidRPr="00F60E82">
              <w:rPr>
                <w:rStyle w:val="5yl5"/>
                <w:rFonts w:ascii="Times New Roman" w:hAnsi="Times New Roman" w:cs="Times New Roman"/>
                <w:b/>
                <w:i/>
                <w:sz w:val="24"/>
                <w:szCs w:val="24"/>
              </w:rPr>
              <w:t>КУКУШКИН Марк Евгеньевич</w:t>
            </w:r>
            <w:r w:rsidRPr="00F60E82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, старший партнер Тренинг-Бутик и </w:t>
            </w:r>
            <w:proofErr w:type="spellStart"/>
            <w:r w:rsidRPr="00F60E82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Best</w:t>
            </w:r>
            <w:proofErr w:type="spellEnd"/>
            <w:r w:rsidRPr="00F60E82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 T&amp;D, партнер ASR.</w:t>
            </w:r>
          </w:p>
          <w:p w:rsidR="001E087C" w:rsidRPr="00F60E82" w:rsidRDefault="001E087C" w:rsidP="001E087C">
            <w:pPr>
              <w:jc w:val="both"/>
              <w:rPr>
                <w:rStyle w:val="5yl5"/>
                <w:rFonts w:ascii="Arial" w:hAnsi="Arial" w:cs="Arial"/>
                <w:b/>
                <w:sz w:val="24"/>
                <w:szCs w:val="24"/>
              </w:rPr>
            </w:pPr>
          </w:p>
          <w:p w:rsidR="001E087C" w:rsidRDefault="001E087C" w:rsidP="001E08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0E82">
              <w:rPr>
                <w:rStyle w:val="5yl5"/>
                <w:rFonts w:ascii="Arial" w:hAnsi="Arial" w:cs="Arial"/>
                <w:b/>
                <w:sz w:val="24"/>
                <w:szCs w:val="24"/>
              </w:rPr>
              <w:t>«Сообщества человеческие как радость общения и шанс развития»</w:t>
            </w:r>
          </w:p>
        </w:tc>
      </w:tr>
      <w:tr w:rsidR="001E087C" w:rsidTr="001E087C">
        <w:trPr>
          <w:trHeight w:val="281"/>
        </w:trPr>
        <w:tc>
          <w:tcPr>
            <w:tcW w:w="539" w:type="pct"/>
          </w:tcPr>
          <w:p w:rsidR="001E087C" w:rsidRDefault="001E087C" w:rsidP="00BF72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61" w:type="pct"/>
          </w:tcPr>
          <w:p w:rsidR="001E087C" w:rsidRDefault="001E087C" w:rsidP="001E087C">
            <w:pPr>
              <w:jc w:val="both"/>
              <w:rPr>
                <w:rStyle w:val="5yl5"/>
              </w:rPr>
            </w:pPr>
            <w:r w:rsidRPr="000E3A20">
              <w:rPr>
                <w:rFonts w:ascii="Times New Roman" w:hAnsi="Times New Roman"/>
                <w:b/>
                <w:i/>
              </w:rPr>
              <w:t>КОРКИН Михаил Владимирович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991664">
              <w:rPr>
                <w:rFonts w:ascii="Times New Roman" w:hAnsi="Times New Roman"/>
                <w:sz w:val="24"/>
                <w:szCs w:val="24"/>
              </w:rPr>
              <w:t>(Москва)</w:t>
            </w:r>
            <w:r w:rsidRPr="00B915F1">
              <w:rPr>
                <w:rFonts w:ascii="Times New Roman" w:hAnsi="Times New Roman"/>
              </w:rPr>
              <w:t>,</w:t>
            </w:r>
            <w:r w:rsidRPr="00B915F1">
              <w:rPr>
                <w:rFonts w:ascii="Times New Roman" w:hAnsi="Times New Roman"/>
                <w:i/>
              </w:rPr>
              <w:t xml:space="preserve"> </w:t>
            </w:r>
            <w:r w:rsidRPr="00B915F1">
              <w:rPr>
                <w:rStyle w:val="5yl5"/>
                <w:rFonts w:ascii="Times New Roman" w:hAnsi="Times New Roman"/>
              </w:rPr>
              <w:t>психолог, бизнес-тренер, преподаватель ВЕГИ</w:t>
            </w:r>
            <w:r>
              <w:rPr>
                <w:rStyle w:val="5yl5"/>
              </w:rPr>
              <w:t>.</w:t>
            </w:r>
          </w:p>
          <w:p w:rsidR="001E087C" w:rsidRDefault="001E087C" w:rsidP="001E087C">
            <w:pPr>
              <w:jc w:val="both"/>
              <w:rPr>
                <w:rStyle w:val="5yl5"/>
              </w:rPr>
            </w:pPr>
          </w:p>
          <w:p w:rsidR="001E087C" w:rsidRDefault="001E087C" w:rsidP="001E087C">
            <w:pPr>
              <w:jc w:val="both"/>
              <w:rPr>
                <w:rStyle w:val="5yl5"/>
                <w:rFonts w:ascii="Arial" w:hAnsi="Arial" w:cs="Arial"/>
                <w:b/>
                <w:sz w:val="24"/>
                <w:szCs w:val="24"/>
              </w:rPr>
            </w:pPr>
            <w:r w:rsidRPr="00044F8A">
              <w:rPr>
                <w:rStyle w:val="5yl5"/>
                <w:rFonts w:ascii="Arial" w:hAnsi="Arial" w:cs="Arial"/>
                <w:b/>
                <w:sz w:val="24"/>
                <w:szCs w:val="24"/>
              </w:rPr>
              <w:t>«Идеал несовершенства»</w:t>
            </w:r>
          </w:p>
          <w:p w:rsidR="001E087C" w:rsidRDefault="001E087C" w:rsidP="001E087C">
            <w:pPr>
              <w:jc w:val="both"/>
              <w:rPr>
                <w:rStyle w:val="5yl5"/>
              </w:rPr>
            </w:pPr>
          </w:p>
          <w:p w:rsidR="001E087C" w:rsidRDefault="001E087C" w:rsidP="001E08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767F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Заколдованные дети и другие </w:t>
            </w:r>
            <w:proofErr w:type="spellStart"/>
            <w:r w:rsidRPr="00A1767F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Супергерои</w:t>
            </w:r>
            <w:proofErr w:type="spellEnd"/>
            <w:r w:rsidRPr="00A1767F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. По мотивам Парадоксальной теории изменений Арнольда </w:t>
            </w:r>
            <w:proofErr w:type="spellStart"/>
            <w:r w:rsidRPr="00A1767F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Бейссера</w:t>
            </w:r>
            <w:proofErr w:type="spellEnd"/>
            <w:r w:rsidRPr="00A1767F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87C" w:rsidTr="001E087C">
        <w:trPr>
          <w:trHeight w:val="281"/>
        </w:trPr>
        <w:tc>
          <w:tcPr>
            <w:tcW w:w="539" w:type="pct"/>
          </w:tcPr>
          <w:p w:rsidR="001E087C" w:rsidRDefault="001E087C" w:rsidP="00BF72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61" w:type="pct"/>
          </w:tcPr>
          <w:p w:rsidR="001E087C" w:rsidRPr="00F60E82" w:rsidRDefault="001E087C" w:rsidP="001E08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КУЗНЕЦОВА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 Лариса </w:t>
            </w:r>
            <w:r w:rsidRPr="00F60E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Александровна</w:t>
            </w:r>
            <w:r w:rsidRPr="00F60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психолог, сертифицированный </w:t>
            </w:r>
            <w:proofErr w:type="spellStart"/>
            <w:r w:rsidRPr="00F60E82">
              <w:rPr>
                <w:rFonts w:ascii="Times New Roman" w:eastAsia="Calibri" w:hAnsi="Times New Roman" w:cs="Times New Roman"/>
                <w:sz w:val="24"/>
                <w:szCs w:val="24"/>
              </w:rPr>
              <w:t>гештальт-терапевт</w:t>
            </w:r>
            <w:proofErr w:type="spellEnd"/>
            <w:r w:rsidRPr="00F60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(сертификат EAGT), ассоциированный тренер МГИ, супервизор, координатор сертификации </w:t>
            </w:r>
            <w:proofErr w:type="spellStart"/>
            <w:r w:rsidRPr="00F60E82">
              <w:rPr>
                <w:rFonts w:ascii="Times New Roman" w:eastAsia="Calibri" w:hAnsi="Times New Roman" w:cs="Times New Roman"/>
                <w:sz w:val="24"/>
                <w:szCs w:val="24"/>
              </w:rPr>
              <w:t>гештальт-терапевтов</w:t>
            </w:r>
            <w:proofErr w:type="spellEnd"/>
            <w:r w:rsidRPr="00F60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МГИ в Петербурге.</w:t>
            </w:r>
          </w:p>
          <w:p w:rsidR="001E087C" w:rsidRDefault="001E087C" w:rsidP="001E08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СЕНКЕВИЧ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 Елена </w:t>
            </w:r>
            <w:r w:rsidRPr="00F60E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Игоревна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 психолог,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F60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сертифицированный </w:t>
            </w:r>
            <w:proofErr w:type="spellStart"/>
            <w:r w:rsidRPr="00F60E82">
              <w:rPr>
                <w:rFonts w:ascii="Times New Roman" w:eastAsia="Calibri" w:hAnsi="Times New Roman" w:cs="Times New Roman"/>
                <w:sz w:val="24"/>
                <w:szCs w:val="24"/>
              </w:rPr>
              <w:t>гештальт-терапевт</w:t>
            </w:r>
            <w:proofErr w:type="spellEnd"/>
            <w:r w:rsidRPr="00F60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МГИ (сертификат EAGT).</w:t>
            </w:r>
          </w:p>
          <w:p w:rsidR="001E087C" w:rsidRPr="00F60E82" w:rsidRDefault="001E087C" w:rsidP="001E087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E087C" w:rsidRDefault="001E087C" w:rsidP="001E087C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E82">
              <w:rPr>
                <w:rFonts w:ascii="Arial" w:eastAsia="Calibri" w:hAnsi="Arial" w:cs="Arial"/>
                <w:b/>
                <w:sz w:val="24"/>
                <w:szCs w:val="24"/>
              </w:rPr>
              <w:t>«Все кончено... А что кончено?»</w:t>
            </w:r>
          </w:p>
          <w:p w:rsidR="001E087C" w:rsidRPr="00F60E82" w:rsidRDefault="001E087C" w:rsidP="001E087C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E087C" w:rsidRPr="00F60E82" w:rsidRDefault="001E087C" w:rsidP="001E087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60E82">
              <w:rPr>
                <w:rFonts w:ascii="Times New Roman" w:eastAsia="Calibri" w:hAnsi="Times New Roman" w:cs="Times New Roman"/>
              </w:rPr>
              <w:t>Незавершенный</w:t>
            </w:r>
            <w:proofErr w:type="gramEnd"/>
            <w:r w:rsidRPr="00F60E8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60E82">
              <w:rPr>
                <w:rFonts w:ascii="Times New Roman" w:eastAsia="Calibri" w:hAnsi="Times New Roman" w:cs="Times New Roman"/>
              </w:rPr>
              <w:t>Гештальт</w:t>
            </w:r>
            <w:proofErr w:type="spellEnd"/>
            <w:r w:rsidRPr="00F60E82">
              <w:rPr>
                <w:rFonts w:ascii="Times New Roman" w:eastAsia="Calibri" w:hAnsi="Times New Roman" w:cs="Times New Roman"/>
              </w:rPr>
              <w:t xml:space="preserve"> – черная дыра, в которую уходит наша энергия, так необходимая для полноценной жизни. Нас цепью приковывает к людям, местам и ситуациям, отношения с которыми не завершены. Нашим поведением и выборами незримо управляют эти марионеточные </w:t>
            </w:r>
            <w:proofErr w:type="gramStart"/>
            <w:r w:rsidRPr="00F60E82">
              <w:rPr>
                <w:rFonts w:ascii="Times New Roman" w:eastAsia="Calibri" w:hAnsi="Times New Roman" w:cs="Times New Roman"/>
              </w:rPr>
              <w:t>нити</w:t>
            </w:r>
            <w:proofErr w:type="gramEnd"/>
            <w:r w:rsidRPr="00F60E82">
              <w:rPr>
                <w:rFonts w:ascii="Times New Roman" w:eastAsia="Calibri" w:hAnsi="Times New Roman" w:cs="Times New Roman"/>
              </w:rPr>
              <w:t>… Мы живем с хроническим неудовлетворением и напряжением…</w:t>
            </w:r>
          </w:p>
          <w:p w:rsidR="001E087C" w:rsidRPr="00F60E82" w:rsidRDefault="001E087C" w:rsidP="001E08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60E82">
              <w:rPr>
                <w:rFonts w:ascii="Times New Roman" w:eastAsia="Calibri" w:hAnsi="Times New Roman" w:cs="Times New Roman"/>
              </w:rPr>
              <w:t>Мастерская будет посвящена исследованию того, как мы завершаем отношения, что останавливает и не позволяет этого сделать. Какие чувства заставляют вновь и вновь возвращаться туда, где, казалось бы, уже нечего ловить. А, возможно, участникам удастся создать новые способы расставания и освободить место для новых счастливых отношений.</w:t>
            </w:r>
          </w:p>
          <w:p w:rsidR="001E087C" w:rsidRDefault="001E087C" w:rsidP="001E08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E82">
              <w:rPr>
                <w:rFonts w:ascii="Times New Roman" w:eastAsia="Calibri" w:hAnsi="Times New Roman" w:cs="Times New Roman"/>
              </w:rPr>
              <w:t>Приглашаем всех, кто заинтересован в изменении своих способов расставания, завершения процессов.</w:t>
            </w:r>
          </w:p>
        </w:tc>
      </w:tr>
      <w:tr w:rsidR="001E087C" w:rsidTr="001E087C">
        <w:trPr>
          <w:trHeight w:val="281"/>
        </w:trPr>
        <w:tc>
          <w:tcPr>
            <w:tcW w:w="539" w:type="pct"/>
          </w:tcPr>
          <w:p w:rsidR="001E087C" w:rsidRDefault="001E087C" w:rsidP="00BF72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61" w:type="pct"/>
          </w:tcPr>
          <w:p w:rsidR="001E087C" w:rsidRPr="00B510D1" w:rsidRDefault="001E087C" w:rsidP="001E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ШАЛАГИНА Любовь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практикующий психотерапевт, врач-психиатр, ВЕГИ.</w:t>
            </w:r>
          </w:p>
          <w:p w:rsidR="001E087C" w:rsidRDefault="001E087C" w:rsidP="001E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НАДЁЖКИН Илья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психолог-консультант, ВЕГИ.</w:t>
            </w:r>
          </w:p>
          <w:p w:rsidR="001E087C" w:rsidRPr="00F60E82" w:rsidRDefault="001E087C" w:rsidP="001E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7C" w:rsidRDefault="001E087C" w:rsidP="001E08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0E82">
              <w:rPr>
                <w:rFonts w:ascii="Arial" w:hAnsi="Arial" w:cs="Arial"/>
                <w:sz w:val="24"/>
                <w:szCs w:val="24"/>
              </w:rPr>
              <w:t>«</w:t>
            </w:r>
            <w:r w:rsidRPr="00F60E82">
              <w:rPr>
                <w:rFonts w:ascii="Arial" w:hAnsi="Arial" w:cs="Arial"/>
                <w:b/>
                <w:sz w:val="24"/>
                <w:szCs w:val="24"/>
              </w:rPr>
              <w:t>Судьба. Или кто является хозяином вашей жизни?»</w:t>
            </w:r>
          </w:p>
          <w:p w:rsidR="001E087C" w:rsidRDefault="001E087C" w:rsidP="001E087C">
            <w:pPr>
              <w:jc w:val="both"/>
              <w:rPr>
                <w:rFonts w:ascii="Times New Roman" w:hAnsi="Times New Roman" w:cs="Times New Roman"/>
              </w:rPr>
            </w:pPr>
          </w:p>
          <w:p w:rsidR="001E087C" w:rsidRDefault="001E087C" w:rsidP="001E08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правда ли здорово — ж</w:t>
            </w:r>
            <w:r w:rsidRPr="00F60E82">
              <w:rPr>
                <w:rFonts w:ascii="Times New Roman" w:hAnsi="Times New Roman" w:cs="Times New Roman"/>
              </w:rPr>
              <w:t>ить так, как выбираешь сам: осознанно и гармонично, получая удовольствие от самого процесса жизни!</w:t>
            </w:r>
            <w:r>
              <w:rPr>
                <w:rFonts w:ascii="Times New Roman" w:hAnsi="Times New Roman" w:cs="Times New Roman"/>
              </w:rPr>
              <w:t>?</w:t>
            </w:r>
            <w:r w:rsidRPr="00F60E82">
              <w:rPr>
                <w:rFonts w:ascii="Times New Roman" w:hAnsi="Times New Roman" w:cs="Times New Roman"/>
              </w:rPr>
              <w:t xml:space="preserve"> Всегда ли это удаётся? Или бывает ощущение, что жизнь проносится мимо, а вы не живёте? События в жизни происходят независимо от вас, а вы выполняете чью-то волю?</w:t>
            </w:r>
          </w:p>
          <w:p w:rsidR="001E087C" w:rsidRDefault="001E087C" w:rsidP="001E087C">
            <w:pPr>
              <w:jc w:val="both"/>
              <w:rPr>
                <w:rFonts w:ascii="Times New Roman" w:hAnsi="Times New Roman" w:cs="Times New Roman"/>
              </w:rPr>
            </w:pPr>
            <w:r w:rsidRPr="00F60E82">
              <w:rPr>
                <w:rFonts w:ascii="Times New Roman" w:hAnsi="Times New Roman" w:cs="Times New Roman"/>
              </w:rPr>
              <w:t>Это психологическая группа для тех, кто заинтересован в изменениях своей жизни, кто верит в судьбу, карму, особый жизненный путь. На группе у вас будет возможность осознать, как случаются события в вашей жизни, по вашей воле или независимо от неё. Поговорим о судьбе. Ест</w:t>
            </w:r>
            <w:r>
              <w:rPr>
                <w:rFonts w:ascii="Times New Roman" w:hAnsi="Times New Roman" w:cs="Times New Roman"/>
              </w:rPr>
              <w:t>ь ли судьба. Что это такое? М</w:t>
            </w:r>
            <w:r w:rsidRPr="00F60E82">
              <w:rPr>
                <w:rFonts w:ascii="Times New Roman" w:hAnsi="Times New Roman" w:cs="Times New Roman"/>
              </w:rPr>
              <w:t>ожно ли влиять на судьбу и как?</w:t>
            </w:r>
          </w:p>
          <w:p w:rsidR="001E087C" w:rsidRDefault="001E087C" w:rsidP="009C7EF0">
            <w:pPr>
              <w:pStyle w:val="font80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F60E82">
              <w:t>На группе будут практические упражнения, много обсуждений и небольшие теоретические кейсы.</w:t>
            </w:r>
          </w:p>
        </w:tc>
      </w:tr>
      <w:tr w:rsidR="001E087C" w:rsidTr="001E087C">
        <w:trPr>
          <w:trHeight w:val="281"/>
        </w:trPr>
        <w:tc>
          <w:tcPr>
            <w:tcW w:w="539" w:type="pct"/>
          </w:tcPr>
          <w:p w:rsidR="001E087C" w:rsidRDefault="001E087C" w:rsidP="00BF72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61" w:type="pct"/>
          </w:tcPr>
          <w:p w:rsidR="001E087C" w:rsidRPr="0092288C" w:rsidRDefault="001E087C" w:rsidP="001E087C">
            <w:pPr>
              <w:pStyle w:val="font80"/>
              <w:spacing w:before="0" w:beforeAutospacing="0" w:after="0" w:afterAutospacing="0"/>
              <w:jc w:val="both"/>
              <w:textAlignment w:val="baseline"/>
            </w:pPr>
            <w:r w:rsidRPr="0092288C">
              <w:rPr>
                <w:b/>
                <w:bCs/>
                <w:i/>
                <w:iCs/>
              </w:rPr>
              <w:t>РОСТОМАШВИЛИ Ия Евгеньевна</w:t>
            </w:r>
            <w:r w:rsidRPr="0092288C">
              <w:t>, кандидат психологических наук, доцент кафедры общей и с</w:t>
            </w:r>
            <w:r>
              <w:t xml:space="preserve">пециальной психологии </w:t>
            </w:r>
            <w:proofErr w:type="spellStart"/>
            <w:r>
              <w:t>ИСПиП</w:t>
            </w:r>
            <w:proofErr w:type="spellEnd"/>
            <w:r>
              <w:t xml:space="preserve"> им. </w:t>
            </w:r>
            <w:proofErr w:type="spellStart"/>
            <w:r w:rsidRPr="0092288C">
              <w:t>Р.Валленберга</w:t>
            </w:r>
            <w:proofErr w:type="spellEnd"/>
            <w:r w:rsidRPr="0092288C">
              <w:t xml:space="preserve">, </w:t>
            </w:r>
            <w:r w:rsidR="00A10AA5">
              <w:t xml:space="preserve">старший научный </w:t>
            </w:r>
            <w:r w:rsidRPr="0092288C">
              <w:t xml:space="preserve">сотрудник учебно-исследовательской лаборатории </w:t>
            </w:r>
            <w:proofErr w:type="spellStart"/>
            <w:r w:rsidRPr="0092288C">
              <w:t>ИСПиП</w:t>
            </w:r>
            <w:proofErr w:type="spellEnd"/>
            <w:r w:rsidRPr="0092288C">
              <w:t xml:space="preserve">. </w:t>
            </w:r>
            <w:proofErr w:type="gramStart"/>
            <w:r w:rsidRPr="0092288C">
              <w:t xml:space="preserve">Научные интересы: психологические особенности семейного воспитания ребёнка с ограниченными возможностями здоровья; организация и проведение психологических тренингов при инклюзивном образовании; психолого-педагогические подходы к созданию образовательной доступной среды для лиц с ограниченными возможностями здоровья; </w:t>
            </w:r>
            <w:proofErr w:type="spellStart"/>
            <w:r w:rsidRPr="0092288C">
              <w:t>социокультурные</w:t>
            </w:r>
            <w:proofErr w:type="spellEnd"/>
            <w:r w:rsidRPr="0092288C">
              <w:t xml:space="preserve"> аспекты взаимоотношений общества и лиц с ограниченными возможностями здоровья; организация и проведение методических тренингов по подготовке ведущих групп.</w:t>
            </w:r>
            <w:proofErr w:type="gramEnd"/>
          </w:p>
          <w:p w:rsidR="001E087C" w:rsidRPr="0092288C" w:rsidRDefault="001E087C" w:rsidP="001E087C">
            <w:pPr>
              <w:pStyle w:val="font80"/>
              <w:spacing w:before="0" w:beforeAutospacing="0" w:after="0" w:afterAutospacing="0"/>
              <w:jc w:val="both"/>
              <w:textAlignment w:val="baseline"/>
            </w:pPr>
            <w:r w:rsidRPr="0092288C">
              <w:rPr>
                <w:b/>
                <w:bCs/>
                <w:i/>
                <w:iCs/>
              </w:rPr>
              <w:t xml:space="preserve">МИТОР Антонина </w:t>
            </w:r>
            <w:r w:rsidRPr="0092288C">
              <w:rPr>
                <w:b/>
                <w:i/>
              </w:rPr>
              <w:t>Михайловна</w:t>
            </w:r>
            <w:r w:rsidRPr="0092288C">
              <w:t>, управляющая интерактивным социальным пространством «Мир на ощупь». Научные интересы: толерантное отношени</w:t>
            </w:r>
            <w:r>
              <w:t>е к лицам с нарушением зрения; у</w:t>
            </w:r>
            <w:r w:rsidRPr="0092288C">
              <w:t xml:space="preserve">спешная интеграция лиц с нарушением зрения в современное общество; особенности использования средств </w:t>
            </w:r>
            <w:proofErr w:type="spellStart"/>
            <w:r w:rsidRPr="0092288C">
              <w:t>арт</w:t>
            </w:r>
            <w:r>
              <w:t>-</w:t>
            </w:r>
            <w:r w:rsidRPr="0092288C">
              <w:t>терапии</w:t>
            </w:r>
            <w:proofErr w:type="spellEnd"/>
            <w:r w:rsidRPr="0092288C">
              <w:t xml:space="preserve"> при работе с лицами с нарушением зрения.</w:t>
            </w:r>
          </w:p>
          <w:p w:rsidR="001E087C" w:rsidRDefault="001E087C" w:rsidP="001E087C">
            <w:pPr>
              <w:pStyle w:val="font80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</w:p>
          <w:p w:rsidR="001E087C" w:rsidRPr="00EE66B5" w:rsidRDefault="001E087C" w:rsidP="001E087C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E66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«Другой взгляд!»</w:t>
            </w:r>
          </w:p>
          <w:p w:rsidR="001E087C" w:rsidRPr="001753C5" w:rsidRDefault="001E087C" w:rsidP="001E087C">
            <w:pPr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</w:p>
          <w:p w:rsidR="001E087C" w:rsidRPr="00E26458" w:rsidRDefault="001E087C" w:rsidP="001E087C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26458">
              <w:rPr>
                <w:rFonts w:ascii="Times New Roman" w:eastAsia="Calibri" w:hAnsi="Times New Roman" w:cs="Times New Roman"/>
              </w:rPr>
              <w:t>Возможность «другого взгляда» на свою жизнь и свое окружение дает уникальный</w:t>
            </w:r>
            <w:r w:rsidRPr="00E26458">
              <w:rPr>
                <w:rFonts w:ascii="Times New Roman" w:eastAsia="Calibri" w:hAnsi="Times New Roman" w:cs="Times New Roman"/>
                <w:color w:val="000000"/>
              </w:rPr>
              <w:t xml:space="preserve"> опыт погружения в непривычную для обыденной жизни обстановку, в которой человек, лишаясь визуальных возможностей, использует сохранные ресурсы при взаимодействии с окружающей средой. Переступая порог экспозиции, участники мастер-класса попадают в «иное измерение», лишенное привычной визуальности. С одной стороны, предлагаемый для освоения мир хорошо известен каждому из нас. Он изучен до мелочей и, казалось бы, не сулит никаких открытий. Но стоит погасить свет, как все обыденное и знакомое приобретает совершенно иные качества, постигаемые обонянием, осязанием, слухом, </w:t>
            </w:r>
            <w:proofErr w:type="spellStart"/>
            <w:r w:rsidRPr="00E26458">
              <w:rPr>
                <w:rFonts w:ascii="Times New Roman" w:eastAsia="Calibri" w:hAnsi="Times New Roman" w:cs="Times New Roman"/>
                <w:color w:val="000000"/>
              </w:rPr>
              <w:t>кинестетикой</w:t>
            </w:r>
            <w:proofErr w:type="spellEnd"/>
            <w:r w:rsidRPr="00E26458">
              <w:rPr>
                <w:rFonts w:ascii="Times New Roman" w:eastAsia="Calibri" w:hAnsi="Times New Roman" w:cs="Times New Roman"/>
                <w:color w:val="000000"/>
              </w:rPr>
              <w:t xml:space="preserve"> собственного тела. Подобное путешествие в темноте позволяет открыть совершенно новые качества хорошо знакомых вещей, оно является лучшим средством изменения нашего отношения к миру, заставляет сердце становится зорким.</w:t>
            </w:r>
          </w:p>
          <w:p w:rsidR="001E087C" w:rsidRPr="00F60E82" w:rsidRDefault="001E087C" w:rsidP="001E08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458">
              <w:rPr>
                <w:rFonts w:ascii="Times New Roman" w:eastAsia="Calibri" w:hAnsi="Times New Roman" w:cs="Times New Roman"/>
              </w:rPr>
              <w:t>Приглашаем вас «по-другому» взглянуть на мир, в котором мы живём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E26458">
              <w:rPr>
                <w:rFonts w:ascii="Times New Roman" w:eastAsia="Calibri" w:hAnsi="Times New Roman" w:cs="Times New Roman"/>
              </w:rPr>
              <w:t xml:space="preserve"> и открыть для себя его неизведанные грани!</w:t>
            </w:r>
          </w:p>
        </w:tc>
      </w:tr>
      <w:tr w:rsidR="001E087C" w:rsidTr="001E087C">
        <w:trPr>
          <w:trHeight w:val="281"/>
        </w:trPr>
        <w:tc>
          <w:tcPr>
            <w:tcW w:w="539" w:type="pct"/>
          </w:tcPr>
          <w:p w:rsidR="001E087C" w:rsidRDefault="001E087C" w:rsidP="00BF72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61" w:type="pct"/>
          </w:tcPr>
          <w:p w:rsidR="001E087C" w:rsidRDefault="001E087C" w:rsidP="001E0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ГАВРИЛИНА Анфиса Александровна</w:t>
            </w:r>
            <w:r w:rsidRPr="00F6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врач-психотерапевт, кандидат медицинских наук, ассистент ВЕГИ, доцент кафедры консультативной психологии и психологии здоровья  Санкт-Петербургского Государственного Института психологии и социальной работы (</w:t>
            </w:r>
            <w:proofErr w:type="spellStart"/>
            <w:r w:rsidRPr="00F6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СПбГИПСР</w:t>
            </w:r>
            <w:proofErr w:type="spellEnd"/>
            <w:r w:rsidRPr="00F6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E087C" w:rsidRPr="00F60E82" w:rsidRDefault="001E087C" w:rsidP="001E0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87C" w:rsidRDefault="001E087C" w:rsidP="001E087C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0E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«Легкость бытия»</w:t>
            </w:r>
          </w:p>
          <w:p w:rsidR="001E087C" w:rsidRPr="00F60E82" w:rsidRDefault="001E087C" w:rsidP="001E087C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E087C" w:rsidRDefault="001E087C" w:rsidP="001E08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E82">
              <w:rPr>
                <w:rFonts w:ascii="Times New Roman" w:eastAsia="Times New Roman" w:hAnsi="Times New Roman" w:cs="Times New Roman"/>
                <w:lang w:eastAsia="ru-RU"/>
              </w:rPr>
              <w:t>Каждо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 знакомо состояние, когда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всё</w:t>
            </w:r>
            <w:proofErr w:type="gramEnd"/>
            <w:r w:rsidRPr="00F60E82">
              <w:rPr>
                <w:rFonts w:ascii="Times New Roman" w:eastAsia="Times New Roman" w:hAnsi="Times New Roman" w:cs="Times New Roman"/>
                <w:lang w:eastAsia="ru-RU"/>
              </w:rPr>
              <w:t xml:space="preserve"> получается, скл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адывается наилучшим образом, всё</w:t>
            </w:r>
            <w:r w:rsidRPr="00F60E82">
              <w:rPr>
                <w:rFonts w:ascii="Times New Roman" w:eastAsia="Times New Roman" w:hAnsi="Times New Roman" w:cs="Times New Roman"/>
                <w:lang w:eastAsia="ru-RU"/>
              </w:rPr>
              <w:t xml:space="preserve"> легко. Иногда, напротив, все «валится из рук»,  досадные мелочи срывают все планы. Каким образом формируется «тяжелое» или «легкое» переживание? Мы будем исследовать эти состояния через переживание телесного опыта и работу в подгруппах.</w:t>
            </w:r>
          </w:p>
        </w:tc>
      </w:tr>
      <w:tr w:rsidR="001E087C" w:rsidRPr="006A3DC5" w:rsidTr="007453BB">
        <w:trPr>
          <w:trHeight w:val="5942"/>
        </w:trPr>
        <w:tc>
          <w:tcPr>
            <w:tcW w:w="5000" w:type="pct"/>
            <w:gridSpan w:val="2"/>
            <w:vAlign w:val="center"/>
          </w:tcPr>
          <w:p w:rsidR="001E087C" w:rsidRPr="00E917FA" w:rsidRDefault="001E087C" w:rsidP="001E087C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16.00 – 16.3</w:t>
            </w:r>
            <w:r w:rsidRPr="00E917FA"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  <w:r w:rsidRPr="00E917F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– Время для </w:t>
            </w:r>
            <w:r w:rsidRPr="00E917FA">
              <w:rPr>
                <w:rFonts w:ascii="Arial" w:eastAsia="Calibri" w:hAnsi="Arial" w:cs="Arial"/>
                <w:sz w:val="24"/>
                <w:szCs w:val="24"/>
              </w:rPr>
              <w:t>общения.</w:t>
            </w:r>
          </w:p>
          <w:p w:rsidR="001E087C" w:rsidRDefault="001E087C" w:rsidP="001E087C">
            <w:pPr>
              <w:pStyle w:val="a5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16.30 – 19.0</w:t>
            </w:r>
            <w:r w:rsidRPr="00E917FA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917F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C47D8B">
              <w:rPr>
                <w:rFonts w:ascii="Arial" w:hAnsi="Arial" w:cs="Arial"/>
                <w:b/>
                <w:i/>
                <w:sz w:val="24"/>
                <w:szCs w:val="24"/>
              </w:rPr>
              <w:t>Круглый стол «</w:t>
            </w:r>
            <w:r w:rsidRPr="00C47D8B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Reunion</w:t>
            </w:r>
            <w:r w:rsidRPr="00C47D8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Осознанности: </w:t>
            </w:r>
            <w:r w:rsidRPr="00C47D8B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awareness</w:t>
            </w:r>
            <w:r w:rsidRPr="00C47D8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47D8B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vs</w:t>
            </w:r>
            <w:proofErr w:type="spellEnd"/>
            <w:r w:rsidRPr="00C47D8B">
              <w:rPr>
                <w:rFonts w:ascii="Arial" w:hAnsi="Arial" w:cs="Arial"/>
                <w:b/>
                <w:i/>
                <w:sz w:val="24"/>
                <w:szCs w:val="24"/>
              </w:rPr>
              <w:t>./</w:t>
            </w:r>
            <w:r w:rsidRPr="00C47D8B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 </w:t>
            </w:r>
            <w:r w:rsidRPr="00B915F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mindful</w:t>
            </w:r>
            <w:r w:rsidRPr="00C47D8B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ness</w:t>
            </w:r>
            <w:r w:rsidRPr="00C47D8B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  <w:p w:rsidR="001E087C" w:rsidRPr="00E917FA" w:rsidRDefault="001E087C" w:rsidP="001E087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1E087C" w:rsidRPr="001E087C" w:rsidRDefault="001E087C" w:rsidP="001E08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47D8B">
              <w:rPr>
                <w:rFonts w:ascii="Times New Roman" w:hAnsi="Times New Roman"/>
                <w:b/>
                <w:sz w:val="24"/>
                <w:szCs w:val="24"/>
              </w:rPr>
              <w:t>Модераторы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E087C" w:rsidRDefault="001E087C" w:rsidP="00B510D1">
            <w:pPr>
              <w:jc w:val="both"/>
              <w:rPr>
                <w:rFonts w:ascii="Times New Roman" w:hAnsi="Times New Roman" w:cs="Times New Roman"/>
              </w:rPr>
            </w:pPr>
            <w:r w:rsidRPr="000E3A20">
              <w:rPr>
                <w:rFonts w:ascii="Times New Roman" w:hAnsi="Times New Roman" w:cs="Times New Roman"/>
                <w:b/>
                <w:i/>
              </w:rPr>
              <w:t>ПАВЛОВ Константин Витальевич</w:t>
            </w:r>
            <w:r w:rsidRPr="000E3A20">
              <w:rPr>
                <w:rFonts w:ascii="Times New Roman" w:hAnsi="Times New Roman" w:cs="Times New Roman"/>
              </w:rPr>
              <w:t xml:space="preserve">, директор Восточно-Европейского </w:t>
            </w:r>
            <w:proofErr w:type="spellStart"/>
            <w:r w:rsidRPr="000E3A20">
              <w:rPr>
                <w:rFonts w:ascii="Times New Roman" w:hAnsi="Times New Roman" w:cs="Times New Roman"/>
              </w:rPr>
              <w:t>Гештальт</w:t>
            </w:r>
            <w:proofErr w:type="spellEnd"/>
            <w:r w:rsidRPr="000E3A20">
              <w:rPr>
                <w:rFonts w:ascii="Times New Roman" w:hAnsi="Times New Roman" w:cs="Times New Roman"/>
              </w:rPr>
              <w:t xml:space="preserve"> Института, кандидат медицинских наук. </w:t>
            </w:r>
            <w:r w:rsidRPr="000E3A20">
              <w:rPr>
                <w:rStyle w:val="5yl5"/>
                <w:rFonts w:ascii="Times New Roman" w:hAnsi="Times New Roman" w:cs="Times New Roman"/>
              </w:rPr>
              <w:t xml:space="preserve">Член Правления </w:t>
            </w:r>
            <w:proofErr w:type="spellStart"/>
            <w:r w:rsidRPr="000E3A20">
              <w:rPr>
                <w:rStyle w:val="5yl5"/>
                <w:rFonts w:ascii="Times New Roman" w:hAnsi="Times New Roman" w:cs="Times New Roman"/>
              </w:rPr>
              <w:t>International</w:t>
            </w:r>
            <w:proofErr w:type="spellEnd"/>
            <w:r w:rsidRPr="000E3A20">
              <w:rPr>
                <w:rStyle w:val="5yl5"/>
                <w:rFonts w:ascii="Times New Roman" w:hAnsi="Times New Roman" w:cs="Times New Roman"/>
              </w:rPr>
              <w:t xml:space="preserve"> </w:t>
            </w:r>
            <w:proofErr w:type="spellStart"/>
            <w:r w:rsidRPr="000E3A20">
              <w:rPr>
                <w:rStyle w:val="5yl5"/>
                <w:rFonts w:ascii="Times New Roman" w:hAnsi="Times New Roman" w:cs="Times New Roman"/>
              </w:rPr>
              <w:t>Association</w:t>
            </w:r>
            <w:proofErr w:type="spellEnd"/>
            <w:r w:rsidRPr="000E3A20">
              <w:rPr>
                <w:rStyle w:val="5yl5"/>
                <w:rFonts w:ascii="Times New Roman" w:hAnsi="Times New Roman" w:cs="Times New Roman"/>
              </w:rPr>
              <w:t xml:space="preserve"> </w:t>
            </w:r>
            <w:proofErr w:type="spellStart"/>
            <w:r w:rsidRPr="000E3A20">
              <w:rPr>
                <w:rStyle w:val="5yl5"/>
                <w:rFonts w:ascii="Times New Roman" w:hAnsi="Times New Roman" w:cs="Times New Roman"/>
              </w:rPr>
              <w:t>for</w:t>
            </w:r>
            <w:proofErr w:type="spellEnd"/>
            <w:r w:rsidRPr="000E3A20">
              <w:rPr>
                <w:rStyle w:val="5yl5"/>
                <w:rFonts w:ascii="Times New Roman" w:hAnsi="Times New Roman" w:cs="Times New Roman"/>
              </w:rPr>
              <w:t xml:space="preserve"> </w:t>
            </w:r>
            <w:proofErr w:type="spellStart"/>
            <w:r w:rsidRPr="000E3A20">
              <w:rPr>
                <w:rStyle w:val="5yl5"/>
                <w:rFonts w:ascii="Times New Roman" w:hAnsi="Times New Roman" w:cs="Times New Roman"/>
              </w:rPr>
              <w:t>Gestalt</w:t>
            </w:r>
            <w:proofErr w:type="spellEnd"/>
            <w:r w:rsidRPr="000E3A20">
              <w:rPr>
                <w:rStyle w:val="5yl5"/>
                <w:rFonts w:ascii="Times New Roman" w:hAnsi="Times New Roman" w:cs="Times New Roman"/>
              </w:rPr>
              <w:t xml:space="preserve"> </w:t>
            </w:r>
            <w:proofErr w:type="spellStart"/>
            <w:r w:rsidRPr="000E3A20">
              <w:rPr>
                <w:rStyle w:val="5yl5"/>
                <w:rFonts w:ascii="Times New Roman" w:hAnsi="Times New Roman" w:cs="Times New Roman"/>
              </w:rPr>
              <w:t>In</w:t>
            </w:r>
            <w:proofErr w:type="spellEnd"/>
            <w:r w:rsidRPr="000E3A20">
              <w:rPr>
                <w:rStyle w:val="5yl5"/>
                <w:rFonts w:ascii="Times New Roman" w:hAnsi="Times New Roman" w:cs="Times New Roman"/>
              </w:rPr>
              <w:t xml:space="preserve"> </w:t>
            </w:r>
            <w:proofErr w:type="spellStart"/>
            <w:r w:rsidRPr="000E3A20">
              <w:rPr>
                <w:rStyle w:val="5yl5"/>
                <w:rFonts w:ascii="Times New Roman" w:hAnsi="Times New Roman" w:cs="Times New Roman"/>
              </w:rPr>
              <w:t>Organizations</w:t>
            </w:r>
            <w:proofErr w:type="spellEnd"/>
            <w:r w:rsidRPr="000E3A20">
              <w:rPr>
                <w:rStyle w:val="5yl5"/>
                <w:rFonts w:ascii="Times New Roman" w:hAnsi="Times New Roman" w:cs="Times New Roman"/>
              </w:rPr>
              <w:t xml:space="preserve"> (INTAGIO).</w:t>
            </w:r>
            <w:r w:rsidRPr="000E3A20">
              <w:rPr>
                <w:rFonts w:ascii="Times New Roman" w:hAnsi="Times New Roman" w:cs="Times New Roman"/>
              </w:rPr>
              <w:t xml:space="preserve"> Вице-президент Ассоциации психологического ко</w:t>
            </w:r>
            <w:r>
              <w:rPr>
                <w:rFonts w:ascii="Times New Roman" w:hAnsi="Times New Roman" w:cs="Times New Roman"/>
              </w:rPr>
              <w:t>нсультирования Санкт-Петербурга, ч</w:t>
            </w:r>
            <w:r w:rsidRPr="000E3A20">
              <w:rPr>
                <w:rFonts w:ascii="Times New Roman" w:hAnsi="Times New Roman" w:cs="Times New Roman"/>
              </w:rPr>
              <w:t>лен Координационного совета Российской Психот</w:t>
            </w:r>
            <w:r>
              <w:rPr>
                <w:rFonts w:ascii="Times New Roman" w:hAnsi="Times New Roman" w:cs="Times New Roman"/>
              </w:rPr>
              <w:t>ерапевтической Ассоциации (РПА);</w:t>
            </w:r>
          </w:p>
          <w:p w:rsidR="001E087C" w:rsidRDefault="001E087C" w:rsidP="00B510D1">
            <w:pPr>
              <w:jc w:val="both"/>
              <w:rPr>
                <w:rFonts w:ascii="Times New Roman" w:hAnsi="Times New Roman" w:cs="Times New Roman"/>
              </w:rPr>
            </w:pPr>
            <w:r w:rsidRPr="00820210">
              <w:rPr>
                <w:rFonts w:ascii="Times New Roman" w:hAnsi="Times New Roman" w:cs="Times New Roman"/>
                <w:b/>
                <w:i/>
              </w:rPr>
              <w:t>КОВПАК Дмитрий Викторович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20210">
              <w:rPr>
                <w:rFonts w:ascii="Times New Roman" w:hAnsi="Times New Roman" w:cs="Times New Roman"/>
              </w:rPr>
              <w:t>врач-психотерапевт, кандидат медицинских наук, доцент кафедры психо</w:t>
            </w:r>
            <w:r>
              <w:rPr>
                <w:rFonts w:ascii="Times New Roman" w:hAnsi="Times New Roman" w:cs="Times New Roman"/>
              </w:rPr>
              <w:t>логии и педагогики СЗГМУ им. И.</w:t>
            </w:r>
            <w:r w:rsidRPr="00820210">
              <w:rPr>
                <w:rFonts w:ascii="Times New Roman" w:hAnsi="Times New Roman" w:cs="Times New Roman"/>
              </w:rPr>
              <w:t>И.</w:t>
            </w:r>
            <w:r>
              <w:rPr>
                <w:rFonts w:ascii="Times New Roman" w:hAnsi="Times New Roman" w:cs="Times New Roman"/>
              </w:rPr>
              <w:t> </w:t>
            </w:r>
            <w:r w:rsidRPr="00820210">
              <w:rPr>
                <w:rFonts w:ascii="Times New Roman" w:hAnsi="Times New Roman" w:cs="Times New Roman"/>
              </w:rPr>
              <w:t xml:space="preserve">Мечникова, председатель Ассоциации </w:t>
            </w:r>
            <w:proofErr w:type="spellStart"/>
            <w:r w:rsidRPr="00820210">
              <w:rPr>
                <w:rFonts w:ascii="Times New Roman" w:hAnsi="Times New Roman" w:cs="Times New Roman"/>
              </w:rPr>
              <w:t>Когнитивно-Поведенческой</w:t>
            </w:r>
            <w:proofErr w:type="spellEnd"/>
            <w:r w:rsidRPr="00820210">
              <w:rPr>
                <w:rFonts w:ascii="Times New Roman" w:hAnsi="Times New Roman" w:cs="Times New Roman"/>
              </w:rPr>
              <w:t xml:space="preserve"> Психотерапии</w:t>
            </w:r>
            <w:r>
              <w:rPr>
                <w:rFonts w:ascii="Times New Roman" w:hAnsi="Times New Roman" w:cs="Times New Roman"/>
              </w:rPr>
              <w:t xml:space="preserve"> (АКПП), главный врач «</w:t>
            </w:r>
            <w:r w:rsidRPr="00820210">
              <w:rPr>
                <w:rFonts w:ascii="Times New Roman" w:hAnsi="Times New Roman" w:cs="Times New Roman"/>
              </w:rPr>
              <w:t>Центра эмоцион</w:t>
            </w:r>
            <w:r>
              <w:rPr>
                <w:rFonts w:ascii="Times New Roman" w:hAnsi="Times New Roman" w:cs="Times New Roman"/>
              </w:rPr>
              <w:t>альной коррекции и психотерапии», «</w:t>
            </w:r>
            <w:r w:rsidRPr="00820210">
              <w:rPr>
                <w:rFonts w:ascii="Times New Roman" w:hAnsi="Times New Roman" w:cs="Times New Roman"/>
              </w:rPr>
              <w:t xml:space="preserve">Клиники лечения фобий и </w:t>
            </w:r>
            <w:r>
              <w:rPr>
                <w:rFonts w:ascii="Times New Roman" w:hAnsi="Times New Roman" w:cs="Times New Roman"/>
              </w:rPr>
              <w:t>депрессий»</w:t>
            </w:r>
            <w:r w:rsidRPr="00820210">
              <w:rPr>
                <w:rFonts w:ascii="Times New Roman" w:hAnsi="Times New Roman" w:cs="Times New Roman"/>
              </w:rPr>
              <w:t>, научный руководитель секции психотерапии и психологического консуль</w:t>
            </w:r>
            <w:r>
              <w:rPr>
                <w:rFonts w:ascii="Times New Roman" w:hAnsi="Times New Roman" w:cs="Times New Roman"/>
              </w:rPr>
              <w:t>тирования Санкт-Петербургского Психологического О</w:t>
            </w:r>
            <w:r w:rsidRPr="00820210">
              <w:rPr>
                <w:rFonts w:ascii="Times New Roman" w:hAnsi="Times New Roman" w:cs="Times New Roman"/>
              </w:rPr>
              <w:t xml:space="preserve">бщества, </w:t>
            </w:r>
            <w:r>
              <w:rPr>
                <w:rFonts w:ascii="Times New Roman" w:hAnsi="Times New Roman" w:cs="Times New Roman"/>
              </w:rPr>
              <w:t xml:space="preserve">вице-президент </w:t>
            </w:r>
            <w:r w:rsidRPr="00820210">
              <w:rPr>
                <w:rFonts w:ascii="Times New Roman" w:hAnsi="Times New Roman" w:cs="Times New Roman"/>
              </w:rPr>
              <w:t>Российской Психотерапевтической Ассоциации</w:t>
            </w:r>
            <w:r>
              <w:rPr>
                <w:rFonts w:ascii="Times New Roman" w:hAnsi="Times New Roman" w:cs="Times New Roman"/>
              </w:rPr>
              <w:t xml:space="preserve"> (РПА)</w:t>
            </w:r>
            <w:r w:rsidRPr="00820210">
              <w:rPr>
                <w:rFonts w:ascii="Times New Roman" w:hAnsi="Times New Roman" w:cs="Times New Roman"/>
              </w:rPr>
              <w:t>.</w:t>
            </w:r>
          </w:p>
          <w:p w:rsidR="001E087C" w:rsidRDefault="001E087C" w:rsidP="00B510D1">
            <w:pPr>
              <w:jc w:val="both"/>
              <w:rPr>
                <w:rFonts w:ascii="Times New Roman" w:hAnsi="Times New Roman" w:cs="Times New Roman"/>
              </w:rPr>
            </w:pPr>
          </w:p>
          <w:p w:rsidR="001E087C" w:rsidRPr="00820210" w:rsidRDefault="001E087C" w:rsidP="00B510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0210">
              <w:rPr>
                <w:rFonts w:ascii="Times New Roman" w:hAnsi="Times New Roman" w:cs="Times New Roman"/>
                <w:b/>
              </w:rPr>
              <w:t>Ведущие участники и спикеры:</w:t>
            </w:r>
          </w:p>
          <w:p w:rsidR="001E087C" w:rsidRPr="00820210" w:rsidRDefault="001E087C" w:rsidP="00B510D1">
            <w:pPr>
              <w:pStyle w:val="a5"/>
              <w:numPr>
                <w:ilvl w:val="0"/>
                <w:numId w:val="11"/>
              </w:numPr>
              <w:ind w:left="33" w:firstLine="426"/>
              <w:jc w:val="both"/>
              <w:rPr>
                <w:rFonts w:ascii="Times New Roman" w:hAnsi="Times New Roman"/>
              </w:rPr>
            </w:pPr>
            <w:r w:rsidRPr="00820210">
              <w:rPr>
                <w:rFonts w:ascii="Times New Roman" w:hAnsi="Times New Roman"/>
                <w:b/>
                <w:i/>
              </w:rPr>
              <w:t>ТРЕТЬЯК Леонид Леонидович</w:t>
            </w:r>
            <w:r w:rsidRPr="00820210">
              <w:rPr>
                <w:rFonts w:ascii="Times New Roman" w:hAnsi="Times New Roman"/>
              </w:rPr>
              <w:t xml:space="preserve">, врач-психотерапевт, кандидат медицинских наук, старший преподаватель ВЕГИ, руководитель Центра Системного Консультирования «Искусство Перемен», член Координационного совета Российской Психотерапевтической Ассоциации (РПА), руководитель секции </w:t>
            </w:r>
            <w:proofErr w:type="spellStart"/>
            <w:r w:rsidRPr="00820210">
              <w:rPr>
                <w:rFonts w:ascii="Times New Roman" w:hAnsi="Times New Roman"/>
              </w:rPr>
              <w:t>гештальт-терапии</w:t>
            </w:r>
            <w:proofErr w:type="spellEnd"/>
            <w:r w:rsidRPr="00820210">
              <w:rPr>
                <w:rFonts w:ascii="Times New Roman" w:hAnsi="Times New Roman"/>
              </w:rPr>
              <w:t xml:space="preserve"> РПА;</w:t>
            </w:r>
          </w:p>
          <w:p w:rsidR="001E087C" w:rsidRPr="00820210" w:rsidRDefault="001E087C" w:rsidP="00B510D1">
            <w:pPr>
              <w:pStyle w:val="a5"/>
              <w:numPr>
                <w:ilvl w:val="0"/>
                <w:numId w:val="11"/>
              </w:numPr>
              <w:ind w:left="33" w:firstLine="426"/>
              <w:jc w:val="both"/>
              <w:rPr>
                <w:rFonts w:ascii="Times New Roman" w:hAnsi="Times New Roman"/>
              </w:rPr>
            </w:pPr>
            <w:r w:rsidRPr="00820210">
              <w:rPr>
                <w:rFonts w:ascii="Times New Roman" w:hAnsi="Times New Roman"/>
                <w:b/>
                <w:i/>
              </w:rPr>
              <w:t xml:space="preserve">КОРКИН Михаил Владимирович </w:t>
            </w:r>
            <w:r w:rsidRPr="00820210">
              <w:rPr>
                <w:rFonts w:ascii="Times New Roman" w:hAnsi="Times New Roman"/>
              </w:rPr>
              <w:t>(Москва),</w:t>
            </w:r>
            <w:r w:rsidRPr="00820210">
              <w:rPr>
                <w:rFonts w:ascii="Times New Roman" w:hAnsi="Times New Roman"/>
                <w:i/>
              </w:rPr>
              <w:t xml:space="preserve"> </w:t>
            </w:r>
            <w:r w:rsidRPr="00820210">
              <w:rPr>
                <w:rStyle w:val="5yl5"/>
                <w:rFonts w:ascii="Times New Roman" w:hAnsi="Times New Roman"/>
              </w:rPr>
              <w:t>психолог, бизнес-тренер, преподаватель ВЕГИ</w:t>
            </w:r>
            <w:r w:rsidRPr="00820210">
              <w:rPr>
                <w:rStyle w:val="5yl5"/>
              </w:rPr>
              <w:t xml:space="preserve">; </w:t>
            </w:r>
          </w:p>
          <w:p w:rsidR="001E087C" w:rsidRPr="00847F1E" w:rsidRDefault="001E087C" w:rsidP="00B510D1">
            <w:pPr>
              <w:pStyle w:val="a5"/>
              <w:numPr>
                <w:ilvl w:val="0"/>
                <w:numId w:val="11"/>
              </w:numPr>
              <w:ind w:left="33"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0210">
              <w:rPr>
                <w:rFonts w:ascii="Times New Roman" w:hAnsi="Times New Roman"/>
                <w:b/>
                <w:i/>
              </w:rPr>
              <w:t>ПАВЛОВ Николай Александрович</w:t>
            </w:r>
            <w:r w:rsidRPr="00820210">
              <w:rPr>
                <w:rFonts w:ascii="Times New Roman" w:hAnsi="Times New Roman"/>
              </w:rPr>
              <w:t xml:space="preserve"> (Москва), клинический психолог, психотерапевт. Сертифицированный </w:t>
            </w:r>
            <w:proofErr w:type="spellStart"/>
            <w:r w:rsidRPr="00820210">
              <w:rPr>
                <w:rFonts w:ascii="Times New Roman" w:hAnsi="Times New Roman"/>
              </w:rPr>
              <w:t>гештальт-терапевт</w:t>
            </w:r>
            <w:proofErr w:type="spellEnd"/>
            <w:r w:rsidRPr="00820210">
              <w:rPr>
                <w:rFonts w:ascii="Times New Roman" w:hAnsi="Times New Roman"/>
              </w:rPr>
              <w:t xml:space="preserve"> и организатор первой в России международный программы по Соматической </w:t>
            </w:r>
            <w:proofErr w:type="spellStart"/>
            <w:r w:rsidRPr="00820210">
              <w:rPr>
                <w:rFonts w:ascii="Times New Roman" w:hAnsi="Times New Roman"/>
              </w:rPr>
              <w:t>Майндфулнесс</w:t>
            </w:r>
            <w:proofErr w:type="spellEnd"/>
            <w:r w:rsidRPr="00820210">
              <w:rPr>
                <w:rFonts w:ascii="Times New Roman" w:hAnsi="Times New Roman"/>
              </w:rPr>
              <w:t xml:space="preserve"> психотерапии </w:t>
            </w:r>
            <w:proofErr w:type="spellStart"/>
            <w:r w:rsidRPr="00820210">
              <w:rPr>
                <w:rFonts w:ascii="Times New Roman" w:hAnsi="Times New Roman"/>
              </w:rPr>
              <w:t>Хакоми</w:t>
            </w:r>
            <w:proofErr w:type="spellEnd"/>
            <w:r w:rsidRPr="00820210">
              <w:rPr>
                <w:rFonts w:ascii="Times New Roman" w:hAnsi="Times New Roman"/>
              </w:rPr>
              <w:t xml:space="preserve">. Прошел долгосрочную подготовку по психотерапии у российских и зарубежных специалистов из Англии, США, Австралии и Канады; в России развивает модель поведенческой терапии «третьей волны» </w:t>
            </w:r>
            <w:proofErr w:type="spellStart"/>
            <w:r w:rsidRPr="00820210">
              <w:rPr>
                <w:rFonts w:ascii="Times New Roman" w:hAnsi="Times New Roman"/>
              </w:rPr>
              <w:t>Acceptance</w:t>
            </w:r>
            <w:proofErr w:type="spellEnd"/>
            <w:r w:rsidRPr="00820210">
              <w:rPr>
                <w:rFonts w:ascii="Times New Roman" w:hAnsi="Times New Roman"/>
              </w:rPr>
              <w:t xml:space="preserve"> </w:t>
            </w:r>
            <w:proofErr w:type="spellStart"/>
            <w:r w:rsidRPr="00820210">
              <w:rPr>
                <w:rFonts w:ascii="Times New Roman" w:hAnsi="Times New Roman"/>
              </w:rPr>
              <w:t>and</w:t>
            </w:r>
            <w:proofErr w:type="spellEnd"/>
            <w:r w:rsidRPr="00820210">
              <w:rPr>
                <w:rFonts w:ascii="Times New Roman" w:hAnsi="Times New Roman"/>
              </w:rPr>
              <w:t xml:space="preserve"> </w:t>
            </w:r>
            <w:proofErr w:type="spellStart"/>
            <w:r w:rsidRPr="00820210">
              <w:rPr>
                <w:rFonts w:ascii="Times New Roman" w:hAnsi="Times New Roman"/>
              </w:rPr>
              <w:t>commitment</w:t>
            </w:r>
            <w:proofErr w:type="spellEnd"/>
            <w:r w:rsidRPr="00820210">
              <w:rPr>
                <w:rFonts w:ascii="Times New Roman" w:hAnsi="Times New Roman"/>
              </w:rPr>
              <w:t xml:space="preserve"> </w:t>
            </w:r>
            <w:proofErr w:type="spellStart"/>
            <w:r w:rsidRPr="00820210">
              <w:rPr>
                <w:rFonts w:ascii="Times New Roman" w:hAnsi="Times New Roman"/>
              </w:rPr>
              <w:t>therapy</w:t>
            </w:r>
            <w:proofErr w:type="spellEnd"/>
            <w:r w:rsidRPr="00820210">
              <w:rPr>
                <w:rFonts w:ascii="Times New Roman" w:hAnsi="Times New Roman"/>
              </w:rPr>
              <w:t>.</w:t>
            </w:r>
          </w:p>
        </w:tc>
      </w:tr>
      <w:tr w:rsidR="00E152FF" w:rsidRPr="006A3DC5" w:rsidTr="00D55F48">
        <w:tc>
          <w:tcPr>
            <w:tcW w:w="5000" w:type="pct"/>
            <w:gridSpan w:val="2"/>
          </w:tcPr>
          <w:p w:rsidR="001E087C" w:rsidRPr="004D4447" w:rsidRDefault="001E087C" w:rsidP="001E087C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19.00 – 19.3</w:t>
            </w:r>
            <w:r w:rsidRPr="00E917FA"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  <w:r w:rsidRPr="00E917FA">
              <w:rPr>
                <w:rFonts w:ascii="Arial" w:eastAsia="Calibri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Время для </w:t>
            </w:r>
            <w:r w:rsidR="007453BB">
              <w:rPr>
                <w:rFonts w:ascii="Arial" w:eastAsia="Calibri" w:hAnsi="Arial" w:cs="Arial"/>
                <w:sz w:val="24"/>
                <w:szCs w:val="24"/>
              </w:rPr>
              <w:t>общения, вручение сертификатов участникам.</w:t>
            </w:r>
          </w:p>
          <w:p w:rsidR="004D4447" w:rsidRPr="00C47D8B" w:rsidRDefault="004D4447" w:rsidP="00B510D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152FF" w:rsidRPr="00C47D8B" w:rsidRDefault="00E152FF" w:rsidP="00B510D1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C47D8B">
              <w:rPr>
                <w:rFonts w:ascii="Arial" w:eastAsia="Calibri" w:hAnsi="Arial" w:cs="Arial"/>
                <w:b/>
                <w:sz w:val="24"/>
                <w:szCs w:val="24"/>
              </w:rPr>
              <w:t>19.30 – 20.30</w:t>
            </w:r>
            <w:r w:rsidRPr="00C47D8B">
              <w:rPr>
                <w:rFonts w:ascii="Arial" w:eastAsia="Calibri" w:hAnsi="Arial" w:cs="Arial"/>
                <w:sz w:val="24"/>
                <w:szCs w:val="24"/>
              </w:rPr>
              <w:t xml:space="preserve"> – </w:t>
            </w:r>
            <w:r w:rsidRPr="007453B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Торжественное Закрытие Юбилейной Конференции ВЕГИ-ИСПиП-2016</w:t>
            </w:r>
            <w:r w:rsidR="004D4447" w:rsidRPr="007453B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.</w:t>
            </w:r>
          </w:p>
        </w:tc>
      </w:tr>
    </w:tbl>
    <w:p w:rsidR="00174FC8" w:rsidRPr="00F83178" w:rsidRDefault="00174FC8" w:rsidP="00C138F5"/>
    <w:sectPr w:rsidR="00174FC8" w:rsidRPr="00F83178" w:rsidSect="00A32666">
      <w:pgSz w:w="16840" w:h="23814" w:code="8"/>
      <w:pgMar w:top="1135" w:right="2818" w:bottom="993" w:left="28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840A97"/>
    <w:multiLevelType w:val="hybridMultilevel"/>
    <w:tmpl w:val="FFFA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A0CA8"/>
    <w:multiLevelType w:val="hybridMultilevel"/>
    <w:tmpl w:val="7510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D4017"/>
    <w:multiLevelType w:val="hybridMultilevel"/>
    <w:tmpl w:val="FE26A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619D1"/>
    <w:multiLevelType w:val="hybridMultilevel"/>
    <w:tmpl w:val="51662C90"/>
    <w:lvl w:ilvl="0" w:tplc="1EAC2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B6B9B"/>
    <w:multiLevelType w:val="hybridMultilevel"/>
    <w:tmpl w:val="EC5AF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72315"/>
    <w:multiLevelType w:val="hybridMultilevel"/>
    <w:tmpl w:val="2E643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C140C"/>
    <w:multiLevelType w:val="hybridMultilevel"/>
    <w:tmpl w:val="A9B61DA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577B5961"/>
    <w:multiLevelType w:val="multilevel"/>
    <w:tmpl w:val="3042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3C0C83"/>
    <w:multiLevelType w:val="hybridMultilevel"/>
    <w:tmpl w:val="C366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B1CA3"/>
    <w:multiLevelType w:val="hybridMultilevel"/>
    <w:tmpl w:val="BEAAF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70F"/>
    <w:rsid w:val="00000BD6"/>
    <w:rsid w:val="00001D51"/>
    <w:rsid w:val="00004DC6"/>
    <w:rsid w:val="00010527"/>
    <w:rsid w:val="00016756"/>
    <w:rsid w:val="00026056"/>
    <w:rsid w:val="00031793"/>
    <w:rsid w:val="0003558B"/>
    <w:rsid w:val="00044E39"/>
    <w:rsid w:val="00044F8A"/>
    <w:rsid w:val="00054F70"/>
    <w:rsid w:val="0006181B"/>
    <w:rsid w:val="00067E45"/>
    <w:rsid w:val="000718BA"/>
    <w:rsid w:val="000B1B89"/>
    <w:rsid w:val="000C28F9"/>
    <w:rsid w:val="000C6C99"/>
    <w:rsid w:val="000D4131"/>
    <w:rsid w:val="000D4A45"/>
    <w:rsid w:val="000E3A20"/>
    <w:rsid w:val="00116496"/>
    <w:rsid w:val="00120403"/>
    <w:rsid w:val="0012659F"/>
    <w:rsid w:val="001363A2"/>
    <w:rsid w:val="00142A16"/>
    <w:rsid w:val="001717FE"/>
    <w:rsid w:val="00174FC8"/>
    <w:rsid w:val="001753C5"/>
    <w:rsid w:val="00184EF8"/>
    <w:rsid w:val="00197099"/>
    <w:rsid w:val="001A5E63"/>
    <w:rsid w:val="001D7B71"/>
    <w:rsid w:val="001E087C"/>
    <w:rsid w:val="001F5813"/>
    <w:rsid w:val="00201B89"/>
    <w:rsid w:val="00202BE3"/>
    <w:rsid w:val="00242557"/>
    <w:rsid w:val="00250AC7"/>
    <w:rsid w:val="0027169B"/>
    <w:rsid w:val="00271706"/>
    <w:rsid w:val="0027297C"/>
    <w:rsid w:val="002746C1"/>
    <w:rsid w:val="00275665"/>
    <w:rsid w:val="00283632"/>
    <w:rsid w:val="00286701"/>
    <w:rsid w:val="002A0FE5"/>
    <w:rsid w:val="00304EA6"/>
    <w:rsid w:val="00323421"/>
    <w:rsid w:val="00323BE3"/>
    <w:rsid w:val="00323E7B"/>
    <w:rsid w:val="003316F0"/>
    <w:rsid w:val="00333E71"/>
    <w:rsid w:val="00343EC2"/>
    <w:rsid w:val="00350119"/>
    <w:rsid w:val="0035397E"/>
    <w:rsid w:val="00353E00"/>
    <w:rsid w:val="00354ADD"/>
    <w:rsid w:val="00362CB4"/>
    <w:rsid w:val="00382DF3"/>
    <w:rsid w:val="003964C5"/>
    <w:rsid w:val="003A22A0"/>
    <w:rsid w:val="003A3C98"/>
    <w:rsid w:val="003A507D"/>
    <w:rsid w:val="003B1BC9"/>
    <w:rsid w:val="003B6542"/>
    <w:rsid w:val="003C532A"/>
    <w:rsid w:val="003C6EA6"/>
    <w:rsid w:val="003D1EF9"/>
    <w:rsid w:val="003F7EB7"/>
    <w:rsid w:val="004001C0"/>
    <w:rsid w:val="00417BA7"/>
    <w:rsid w:val="00417C24"/>
    <w:rsid w:val="00432C45"/>
    <w:rsid w:val="0043377A"/>
    <w:rsid w:val="00434430"/>
    <w:rsid w:val="00457BA9"/>
    <w:rsid w:val="00460145"/>
    <w:rsid w:val="00490B46"/>
    <w:rsid w:val="00492D4D"/>
    <w:rsid w:val="004B1C9F"/>
    <w:rsid w:val="004C68F0"/>
    <w:rsid w:val="004D4447"/>
    <w:rsid w:val="004E6070"/>
    <w:rsid w:val="00501DF8"/>
    <w:rsid w:val="0051448F"/>
    <w:rsid w:val="005310FD"/>
    <w:rsid w:val="0053157C"/>
    <w:rsid w:val="00534A17"/>
    <w:rsid w:val="00537CC6"/>
    <w:rsid w:val="00547F1A"/>
    <w:rsid w:val="0057405E"/>
    <w:rsid w:val="005859FB"/>
    <w:rsid w:val="005867E1"/>
    <w:rsid w:val="0059109A"/>
    <w:rsid w:val="00594825"/>
    <w:rsid w:val="005959BB"/>
    <w:rsid w:val="005A06F5"/>
    <w:rsid w:val="005A53D2"/>
    <w:rsid w:val="005B00F3"/>
    <w:rsid w:val="005B3C96"/>
    <w:rsid w:val="005C0F98"/>
    <w:rsid w:val="005C606D"/>
    <w:rsid w:val="005C63B5"/>
    <w:rsid w:val="005F3B58"/>
    <w:rsid w:val="006045A5"/>
    <w:rsid w:val="006067C9"/>
    <w:rsid w:val="00614C57"/>
    <w:rsid w:val="00615C3C"/>
    <w:rsid w:val="006244BB"/>
    <w:rsid w:val="00642F0D"/>
    <w:rsid w:val="00645C22"/>
    <w:rsid w:val="00676E2E"/>
    <w:rsid w:val="00687B17"/>
    <w:rsid w:val="00691DF3"/>
    <w:rsid w:val="00694DC2"/>
    <w:rsid w:val="006A3DC5"/>
    <w:rsid w:val="006B4405"/>
    <w:rsid w:val="006C1317"/>
    <w:rsid w:val="006C5324"/>
    <w:rsid w:val="006F76DA"/>
    <w:rsid w:val="00701B6E"/>
    <w:rsid w:val="00721395"/>
    <w:rsid w:val="007269EB"/>
    <w:rsid w:val="00726E19"/>
    <w:rsid w:val="007328C8"/>
    <w:rsid w:val="007356C1"/>
    <w:rsid w:val="007453BB"/>
    <w:rsid w:val="00750096"/>
    <w:rsid w:val="00752CF4"/>
    <w:rsid w:val="00765B37"/>
    <w:rsid w:val="007A61AA"/>
    <w:rsid w:val="007B21D7"/>
    <w:rsid w:val="007B2C84"/>
    <w:rsid w:val="007B792E"/>
    <w:rsid w:val="007D64AE"/>
    <w:rsid w:val="007E7343"/>
    <w:rsid w:val="00800EFE"/>
    <w:rsid w:val="00820210"/>
    <w:rsid w:val="0083006E"/>
    <w:rsid w:val="008305E2"/>
    <w:rsid w:val="00833BD3"/>
    <w:rsid w:val="00833EF4"/>
    <w:rsid w:val="00840BE4"/>
    <w:rsid w:val="00842529"/>
    <w:rsid w:val="00847F1E"/>
    <w:rsid w:val="008604E9"/>
    <w:rsid w:val="008645F1"/>
    <w:rsid w:val="0087676F"/>
    <w:rsid w:val="008770F1"/>
    <w:rsid w:val="00882C36"/>
    <w:rsid w:val="008845E8"/>
    <w:rsid w:val="00884CF1"/>
    <w:rsid w:val="00886354"/>
    <w:rsid w:val="008A1B98"/>
    <w:rsid w:val="008B1505"/>
    <w:rsid w:val="008B17CD"/>
    <w:rsid w:val="008B2FA1"/>
    <w:rsid w:val="008B3369"/>
    <w:rsid w:val="008C598C"/>
    <w:rsid w:val="008D49F3"/>
    <w:rsid w:val="008F1813"/>
    <w:rsid w:val="0092288C"/>
    <w:rsid w:val="0092551A"/>
    <w:rsid w:val="009336F3"/>
    <w:rsid w:val="0094567E"/>
    <w:rsid w:val="009524D6"/>
    <w:rsid w:val="0096051F"/>
    <w:rsid w:val="00961CF0"/>
    <w:rsid w:val="009728AF"/>
    <w:rsid w:val="00977070"/>
    <w:rsid w:val="00983F89"/>
    <w:rsid w:val="00991664"/>
    <w:rsid w:val="009A5187"/>
    <w:rsid w:val="009A57DC"/>
    <w:rsid w:val="009B0E6D"/>
    <w:rsid w:val="009C7EF0"/>
    <w:rsid w:val="009D099C"/>
    <w:rsid w:val="009E5967"/>
    <w:rsid w:val="009E670F"/>
    <w:rsid w:val="009F67EE"/>
    <w:rsid w:val="009F6992"/>
    <w:rsid w:val="00A010F0"/>
    <w:rsid w:val="00A07CEA"/>
    <w:rsid w:val="00A10AA5"/>
    <w:rsid w:val="00A1767F"/>
    <w:rsid w:val="00A32666"/>
    <w:rsid w:val="00A36413"/>
    <w:rsid w:val="00A436DF"/>
    <w:rsid w:val="00A50003"/>
    <w:rsid w:val="00A52B24"/>
    <w:rsid w:val="00A537A8"/>
    <w:rsid w:val="00A617B5"/>
    <w:rsid w:val="00A62733"/>
    <w:rsid w:val="00A71A31"/>
    <w:rsid w:val="00A72C63"/>
    <w:rsid w:val="00A72EA3"/>
    <w:rsid w:val="00A75A88"/>
    <w:rsid w:val="00A84BED"/>
    <w:rsid w:val="00A8523D"/>
    <w:rsid w:val="00AB1EDC"/>
    <w:rsid w:val="00AE4A58"/>
    <w:rsid w:val="00AF475A"/>
    <w:rsid w:val="00AF7BD7"/>
    <w:rsid w:val="00B0790C"/>
    <w:rsid w:val="00B20C40"/>
    <w:rsid w:val="00B3139F"/>
    <w:rsid w:val="00B31632"/>
    <w:rsid w:val="00B32505"/>
    <w:rsid w:val="00B46E8C"/>
    <w:rsid w:val="00B510D1"/>
    <w:rsid w:val="00B71C2D"/>
    <w:rsid w:val="00B915F1"/>
    <w:rsid w:val="00B95CBD"/>
    <w:rsid w:val="00BA047A"/>
    <w:rsid w:val="00BB0BF2"/>
    <w:rsid w:val="00BE05D8"/>
    <w:rsid w:val="00BE0B4C"/>
    <w:rsid w:val="00BE7732"/>
    <w:rsid w:val="00BE7888"/>
    <w:rsid w:val="00BF0E29"/>
    <w:rsid w:val="00BF728F"/>
    <w:rsid w:val="00C138F5"/>
    <w:rsid w:val="00C21425"/>
    <w:rsid w:val="00C3264B"/>
    <w:rsid w:val="00C36613"/>
    <w:rsid w:val="00C410BE"/>
    <w:rsid w:val="00C4200C"/>
    <w:rsid w:val="00C446A0"/>
    <w:rsid w:val="00C47D8B"/>
    <w:rsid w:val="00C52402"/>
    <w:rsid w:val="00C525E7"/>
    <w:rsid w:val="00C626E8"/>
    <w:rsid w:val="00C72F54"/>
    <w:rsid w:val="00C733E2"/>
    <w:rsid w:val="00C7450E"/>
    <w:rsid w:val="00C75564"/>
    <w:rsid w:val="00C944E5"/>
    <w:rsid w:val="00CA3788"/>
    <w:rsid w:val="00CB0B25"/>
    <w:rsid w:val="00CC0F06"/>
    <w:rsid w:val="00CE0F83"/>
    <w:rsid w:val="00CE41FA"/>
    <w:rsid w:val="00D0002C"/>
    <w:rsid w:val="00D00D4A"/>
    <w:rsid w:val="00D2039C"/>
    <w:rsid w:val="00D23E56"/>
    <w:rsid w:val="00D26DA3"/>
    <w:rsid w:val="00D27676"/>
    <w:rsid w:val="00D30297"/>
    <w:rsid w:val="00D43903"/>
    <w:rsid w:val="00D53F18"/>
    <w:rsid w:val="00D55F48"/>
    <w:rsid w:val="00D62222"/>
    <w:rsid w:val="00D673A8"/>
    <w:rsid w:val="00D84888"/>
    <w:rsid w:val="00D85573"/>
    <w:rsid w:val="00D91CAE"/>
    <w:rsid w:val="00D91E07"/>
    <w:rsid w:val="00D942A9"/>
    <w:rsid w:val="00DA2864"/>
    <w:rsid w:val="00DA3CA4"/>
    <w:rsid w:val="00DC1739"/>
    <w:rsid w:val="00DC526A"/>
    <w:rsid w:val="00DC6E26"/>
    <w:rsid w:val="00DE69AC"/>
    <w:rsid w:val="00E10B26"/>
    <w:rsid w:val="00E11629"/>
    <w:rsid w:val="00E1237C"/>
    <w:rsid w:val="00E152FF"/>
    <w:rsid w:val="00E215F4"/>
    <w:rsid w:val="00E26458"/>
    <w:rsid w:val="00E5480A"/>
    <w:rsid w:val="00E64AF6"/>
    <w:rsid w:val="00E66122"/>
    <w:rsid w:val="00E832A6"/>
    <w:rsid w:val="00E917FA"/>
    <w:rsid w:val="00E96FD8"/>
    <w:rsid w:val="00EA6E57"/>
    <w:rsid w:val="00EB6AAB"/>
    <w:rsid w:val="00EC5E48"/>
    <w:rsid w:val="00ED50C6"/>
    <w:rsid w:val="00ED68BB"/>
    <w:rsid w:val="00ED74C2"/>
    <w:rsid w:val="00ED7C0C"/>
    <w:rsid w:val="00EE4D4E"/>
    <w:rsid w:val="00EE66B5"/>
    <w:rsid w:val="00EF16C0"/>
    <w:rsid w:val="00EF4590"/>
    <w:rsid w:val="00F00695"/>
    <w:rsid w:val="00F27C3B"/>
    <w:rsid w:val="00F33929"/>
    <w:rsid w:val="00F46D6A"/>
    <w:rsid w:val="00F5261A"/>
    <w:rsid w:val="00F6018B"/>
    <w:rsid w:val="00F60E82"/>
    <w:rsid w:val="00F75455"/>
    <w:rsid w:val="00F83178"/>
    <w:rsid w:val="00FC2099"/>
    <w:rsid w:val="00FD5CA9"/>
    <w:rsid w:val="00FE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48"/>
  </w:style>
  <w:style w:type="paragraph" w:styleId="2">
    <w:name w:val="heading 2"/>
    <w:basedOn w:val="a"/>
    <w:next w:val="a"/>
    <w:link w:val="20"/>
    <w:qFormat/>
    <w:rsid w:val="00044E39"/>
    <w:pPr>
      <w:keepNext/>
      <w:numPr>
        <w:ilvl w:val="1"/>
        <w:numId w:val="10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en-US" w:eastAsia="ar-SA"/>
    </w:rPr>
  </w:style>
  <w:style w:type="paragraph" w:styleId="3">
    <w:name w:val="heading 3"/>
    <w:basedOn w:val="a"/>
    <w:link w:val="30"/>
    <w:uiPriority w:val="9"/>
    <w:qFormat/>
    <w:rsid w:val="00960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83178"/>
    <w:rPr>
      <w:i/>
      <w:iCs/>
    </w:rPr>
  </w:style>
  <w:style w:type="character" w:customStyle="1" w:styleId="5yl5">
    <w:name w:val="_5yl5"/>
    <w:basedOn w:val="a0"/>
    <w:rsid w:val="007A61AA"/>
  </w:style>
  <w:style w:type="paragraph" w:styleId="a5">
    <w:name w:val="List Paragraph"/>
    <w:basedOn w:val="a"/>
    <w:uiPriority w:val="34"/>
    <w:qFormat/>
    <w:rsid w:val="0075009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353E00"/>
    <w:rPr>
      <w:color w:val="0000FF"/>
      <w:u w:val="single"/>
    </w:rPr>
  </w:style>
  <w:style w:type="character" w:customStyle="1" w:styleId="5yl50">
    <w:name w:val="5yl5"/>
    <w:basedOn w:val="a0"/>
    <w:rsid w:val="00026056"/>
  </w:style>
  <w:style w:type="character" w:customStyle="1" w:styleId="30">
    <w:name w:val="Заголовок 3 Знак"/>
    <w:basedOn w:val="a0"/>
    <w:link w:val="3"/>
    <w:uiPriority w:val="9"/>
    <w:rsid w:val="009605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96051F"/>
    <w:rPr>
      <w:b/>
      <w:bCs/>
    </w:rPr>
  </w:style>
  <w:style w:type="paragraph" w:styleId="a8">
    <w:name w:val="Normal (Web)"/>
    <w:basedOn w:val="a"/>
    <w:uiPriority w:val="99"/>
    <w:semiHidden/>
    <w:unhideWhenUsed/>
    <w:rsid w:val="0096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link w:val="aa"/>
    <w:rsid w:val="000D4A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a">
    <w:name w:val="Текст Знак"/>
    <w:basedOn w:val="a0"/>
    <w:link w:val="a9"/>
    <w:rsid w:val="000D4A45"/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font8">
    <w:name w:val="font_8"/>
    <w:basedOn w:val="a"/>
    <w:rsid w:val="005959BB"/>
    <w:pPr>
      <w:suppressAutoHyphens/>
      <w:spacing w:after="280" w:line="240" w:lineRule="auto"/>
    </w:pPr>
    <w:rPr>
      <w:rFonts w:ascii="Times New Roman" w:eastAsia="WenQuanYi Zen Hei Sharp" w:hAnsi="Times New Roman" w:cs="Times New Roman"/>
      <w:color w:val="00000A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01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1D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4E39"/>
    <w:rPr>
      <w:rFonts w:ascii="Arial" w:eastAsia="Times New Roman" w:hAnsi="Arial" w:cs="Times New Roman"/>
      <w:b/>
      <w:szCs w:val="20"/>
      <w:lang w:val="en-US" w:eastAsia="ar-SA"/>
    </w:rPr>
  </w:style>
  <w:style w:type="paragraph" w:customStyle="1" w:styleId="font80">
    <w:name w:val="font8"/>
    <w:basedOn w:val="a"/>
    <w:rsid w:val="00EE6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4B36B-FF6C-4FF5-A70B-AA25FFDD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4385</Words>
  <Characters>24996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Шарков</dc:creator>
  <cp:lastModifiedBy>Шарков</cp:lastModifiedBy>
  <cp:revision>27</cp:revision>
  <dcterms:created xsi:type="dcterms:W3CDTF">2016-02-24T20:48:00Z</dcterms:created>
  <dcterms:modified xsi:type="dcterms:W3CDTF">2016-03-02T19:33:00Z</dcterms:modified>
</cp:coreProperties>
</file>